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E51FC6" w14:textId="4C4E4624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2D4732">
        <w:rPr>
          <w:rFonts w:cs="Arial"/>
          <w:sz w:val="24"/>
          <w:szCs w:val="24"/>
        </w:rPr>
        <w:t>100</w:t>
      </w:r>
      <w:r w:rsidR="007D70A7">
        <w:rPr>
          <w:rFonts w:cs="Arial"/>
          <w:sz w:val="24"/>
          <w:szCs w:val="24"/>
        </w:rPr>
        <w:t>-</w:t>
      </w:r>
      <w:r w:rsidR="00FF4077">
        <w:rPr>
          <w:rFonts w:cs="Arial"/>
          <w:sz w:val="24"/>
          <w:szCs w:val="24"/>
        </w:rPr>
        <w:t>e</w:t>
      </w:r>
      <w:r w:rsidRPr="00207615">
        <w:rPr>
          <w:rFonts w:cs="Arial"/>
          <w:sz w:val="24"/>
          <w:szCs w:val="24"/>
        </w:rPr>
        <w:tab/>
      </w:r>
      <w:r w:rsidRPr="00D81755">
        <w:rPr>
          <w:rFonts w:cs="Arial"/>
          <w:color w:val="000000"/>
          <w:sz w:val="24"/>
          <w:szCs w:val="24"/>
        </w:rPr>
        <w:t>R4-</w:t>
      </w:r>
      <w:r w:rsidR="006A6DAF" w:rsidRPr="006A6DAF">
        <w:t xml:space="preserve"> </w:t>
      </w:r>
      <w:r w:rsidR="006A6DAF" w:rsidRPr="006A6DAF">
        <w:rPr>
          <w:rFonts w:cs="Arial"/>
          <w:color w:val="000000"/>
          <w:sz w:val="24"/>
          <w:szCs w:val="24"/>
        </w:rPr>
        <w:t>21</w:t>
      </w:r>
      <w:r w:rsidR="00F0126B">
        <w:rPr>
          <w:rFonts w:cs="Arial"/>
          <w:color w:val="000000"/>
          <w:sz w:val="24"/>
          <w:szCs w:val="24"/>
        </w:rPr>
        <w:t>14576</w:t>
      </w:r>
    </w:p>
    <w:p w14:paraId="2700B07E" w14:textId="50AEBBBB" w:rsidR="003175E3" w:rsidRPr="00C51EC1" w:rsidRDefault="007D70A7" w:rsidP="003175E3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Online,</w:t>
      </w:r>
      <w:r w:rsidR="004C6F6C">
        <w:rPr>
          <w:rFonts w:eastAsia="SimSun"/>
          <w:sz w:val="24"/>
          <w:szCs w:val="24"/>
          <w:lang w:eastAsia="zh-CN"/>
        </w:rPr>
        <w:t xml:space="preserve"> </w:t>
      </w:r>
      <w:r w:rsidR="002A3539" w:rsidRPr="002A3539">
        <w:rPr>
          <w:rFonts w:eastAsia="SimSun"/>
          <w:sz w:val="24"/>
          <w:szCs w:val="24"/>
          <w:lang w:eastAsia="zh-CN"/>
        </w:rPr>
        <w:t>August 16-27, 2021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7BD6BB3E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113C65" w:rsidRPr="00113C65">
        <w:rPr>
          <w:rFonts w:ascii="Arial" w:hAnsi="Arial"/>
          <w:sz w:val="24"/>
          <w:lang w:val="en-US"/>
        </w:rPr>
        <w:t>9</w:t>
      </w:r>
      <w:r w:rsidR="00B12546" w:rsidRPr="00113C65">
        <w:rPr>
          <w:rFonts w:ascii="Arial" w:hAnsi="Arial"/>
          <w:sz w:val="24"/>
          <w:lang w:val="en-US"/>
        </w:rPr>
        <w:t>.</w:t>
      </w:r>
      <w:r w:rsidR="004C1A4F">
        <w:rPr>
          <w:rFonts w:ascii="Arial" w:hAnsi="Arial"/>
          <w:sz w:val="24"/>
          <w:lang w:val="en-US"/>
        </w:rPr>
        <w:t>20.3</w:t>
      </w:r>
      <w:r w:rsidR="00B12546" w:rsidRPr="00113C65">
        <w:rPr>
          <w:rFonts w:ascii="Arial" w:hAnsi="Arial"/>
          <w:sz w:val="24"/>
          <w:lang w:val="en-US"/>
        </w:rPr>
        <w:t>.</w:t>
      </w:r>
      <w:r w:rsidR="00242CC2">
        <w:rPr>
          <w:rFonts w:ascii="Arial" w:hAnsi="Arial"/>
          <w:sz w:val="24"/>
          <w:lang w:val="en-US"/>
        </w:rPr>
        <w:t>4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5FD1D7B4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041730">
        <w:rPr>
          <w:rFonts w:ascii="Arial" w:hAnsi="Arial"/>
          <w:sz w:val="24"/>
          <w:lang w:val="en-US"/>
        </w:rPr>
        <w:t>RRM relaxation</w:t>
      </w:r>
      <w:r w:rsidR="004C1A4F">
        <w:rPr>
          <w:rFonts w:ascii="Arial" w:hAnsi="Arial"/>
          <w:sz w:val="24"/>
          <w:lang w:val="en-US"/>
        </w:rPr>
        <w:t xml:space="preserve"> enhancements</w:t>
      </w:r>
      <w:r w:rsidR="00720A35">
        <w:rPr>
          <w:rFonts w:ascii="Arial" w:hAnsi="Arial"/>
          <w:sz w:val="24"/>
          <w:lang w:val="en-US"/>
        </w:rPr>
        <w:t xml:space="preserve"> </w:t>
      </w:r>
      <w:r w:rsidR="00191C6E">
        <w:rPr>
          <w:rFonts w:ascii="Arial" w:hAnsi="Arial"/>
          <w:sz w:val="24"/>
          <w:lang w:val="en-US"/>
        </w:rPr>
        <w:t>for Reduced Capa</w:t>
      </w:r>
      <w:r w:rsidR="00ED5E8A">
        <w:rPr>
          <w:rFonts w:ascii="Arial" w:hAnsi="Arial"/>
          <w:sz w:val="24"/>
          <w:lang w:val="en-US"/>
        </w:rPr>
        <w:t>bility</w:t>
      </w:r>
      <w:r w:rsidR="00191C6E">
        <w:rPr>
          <w:rFonts w:ascii="Arial" w:hAnsi="Arial"/>
          <w:sz w:val="24"/>
          <w:lang w:val="en-US"/>
        </w:rPr>
        <w:t xml:space="preserve"> UE</w:t>
      </w:r>
    </w:p>
    <w:p w14:paraId="22278769" w14:textId="2E7F43B6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191C6E">
        <w:rPr>
          <w:rFonts w:ascii="Arial" w:hAnsi="Arial"/>
          <w:sz w:val="24"/>
          <w:lang w:val="en-US"/>
        </w:rPr>
        <w:t>Discussion</w:t>
      </w:r>
    </w:p>
    <w:p w14:paraId="61828974" w14:textId="32C6CF91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11956A01" w14:textId="0EA86F69" w:rsidR="00FB4066" w:rsidRDefault="0047431E" w:rsidP="00B43036">
      <w:pPr>
        <w:rPr>
          <w:rFonts w:eastAsiaTheme="minorEastAsia"/>
          <w:lang w:val="en-US" w:eastAsia="zh-CN"/>
        </w:rPr>
      </w:pPr>
      <w:r w:rsidRPr="0047431E">
        <w:rPr>
          <w:rFonts w:eastAsiaTheme="minorEastAsia"/>
          <w:lang w:val="en-US" w:eastAsia="zh-CN"/>
        </w:rPr>
        <w:t xml:space="preserve">In RAN#90e meeting, a Rel-17 work item for support of reduced capability NR devices was approved and the WID was </w:t>
      </w:r>
      <w:r w:rsidR="003E29BD">
        <w:rPr>
          <w:rFonts w:eastAsiaTheme="minorEastAsia"/>
          <w:lang w:val="en-US" w:eastAsia="zh-CN"/>
        </w:rPr>
        <w:t xml:space="preserve">further </w:t>
      </w:r>
      <w:r w:rsidRPr="0047431E">
        <w:rPr>
          <w:rFonts w:eastAsiaTheme="minorEastAsia"/>
          <w:lang w:val="en-US" w:eastAsia="zh-CN"/>
        </w:rPr>
        <w:t>updated in RAN#9</w:t>
      </w:r>
      <w:r w:rsidR="003E29BD">
        <w:rPr>
          <w:rFonts w:eastAsiaTheme="minorEastAsia"/>
          <w:lang w:val="en-US" w:eastAsia="zh-CN"/>
        </w:rPr>
        <w:t>2</w:t>
      </w:r>
      <w:r w:rsidRPr="0047431E">
        <w:rPr>
          <w:rFonts w:eastAsiaTheme="minorEastAsia"/>
          <w:lang w:val="en-US" w:eastAsia="zh-CN"/>
        </w:rPr>
        <w:t>e [</w:t>
      </w:r>
      <w:r w:rsidR="00BC4BDD">
        <w:rPr>
          <w:rFonts w:eastAsiaTheme="minorEastAsia"/>
          <w:lang w:val="en-US" w:eastAsia="zh-CN"/>
        </w:rPr>
        <w:t>1</w:t>
      </w:r>
      <w:r w:rsidRPr="0047431E">
        <w:rPr>
          <w:rFonts w:eastAsiaTheme="minorEastAsia"/>
          <w:lang w:val="en-US" w:eastAsia="zh-CN"/>
        </w:rPr>
        <w:t xml:space="preserve">]. </w:t>
      </w:r>
      <w:r w:rsidR="002F7BAD">
        <w:rPr>
          <w:rFonts w:eastAsiaTheme="minorEastAsia"/>
          <w:lang w:val="en-US" w:eastAsia="zh-CN"/>
        </w:rPr>
        <w:t xml:space="preserve">As per the </w:t>
      </w:r>
      <w:r w:rsidR="0057092C">
        <w:rPr>
          <w:rFonts w:eastAsiaTheme="minorEastAsia"/>
          <w:lang w:val="en-US" w:eastAsia="zh-CN"/>
        </w:rPr>
        <w:t xml:space="preserve">work item, </w:t>
      </w:r>
      <w:r w:rsidR="00737ED8">
        <w:rPr>
          <w:rFonts w:eastAsiaTheme="minorEastAsia"/>
          <w:lang w:val="en-US" w:eastAsia="zh-CN"/>
        </w:rPr>
        <w:t>at least the</w:t>
      </w:r>
      <w:r w:rsidR="00FE4108">
        <w:rPr>
          <w:rFonts w:eastAsiaTheme="minorEastAsia"/>
          <w:lang w:val="en-US" w:eastAsia="zh-CN"/>
        </w:rPr>
        <w:t xml:space="preserve"> following key objectives </w:t>
      </w:r>
      <w:r w:rsidR="00D8738E">
        <w:rPr>
          <w:rFonts w:eastAsiaTheme="minorEastAsia"/>
          <w:lang w:val="en-US" w:eastAsia="zh-CN"/>
        </w:rPr>
        <w:t>are likely to</w:t>
      </w:r>
      <w:r w:rsidR="0031779E">
        <w:rPr>
          <w:rFonts w:eastAsiaTheme="minorEastAsia"/>
          <w:lang w:val="en-US" w:eastAsia="zh-CN"/>
        </w:rPr>
        <w:t xml:space="preserve"> have</w:t>
      </w:r>
      <w:r w:rsidR="00737ED8">
        <w:rPr>
          <w:rFonts w:eastAsiaTheme="minorEastAsia"/>
          <w:lang w:val="en-US" w:eastAsia="zh-CN"/>
        </w:rPr>
        <w:t xml:space="preserve"> direct</w:t>
      </w:r>
      <w:r w:rsidR="0031779E">
        <w:rPr>
          <w:rFonts w:eastAsiaTheme="minorEastAsia"/>
          <w:lang w:val="en-US" w:eastAsia="zh-CN"/>
        </w:rPr>
        <w:t xml:space="preserve"> impact on RRM requirements</w:t>
      </w:r>
      <w:r w:rsidR="0057092C">
        <w:rPr>
          <w:rFonts w:eastAsiaTheme="minorEastAsia"/>
          <w:lang w:val="en-US" w:eastAsia="zh-CN"/>
        </w:rPr>
        <w:t xml:space="preserve"> (</w:t>
      </w:r>
      <w:r w:rsidR="00B72A9C">
        <w:rPr>
          <w:rFonts w:eastAsiaTheme="minorEastAsia"/>
          <w:lang w:val="en-US" w:eastAsia="zh-CN"/>
        </w:rPr>
        <w:t>impacts from other objectives are not precluded</w:t>
      </w:r>
      <w:r w:rsidR="0057092C">
        <w:rPr>
          <w:rFonts w:eastAsiaTheme="minorEastAsia"/>
          <w:lang w:val="en-US" w:eastAsia="zh-CN"/>
        </w:rPr>
        <w:t>)</w:t>
      </w:r>
    </w:p>
    <w:p w14:paraId="6F40FB23" w14:textId="2AA8642D" w:rsidR="00366081" w:rsidRPr="001C0B98" w:rsidRDefault="00C16AF5" w:rsidP="006B2335">
      <w:pPr>
        <w:pStyle w:val="ListParagraph"/>
        <w:numPr>
          <w:ilvl w:val="0"/>
          <w:numId w:val="11"/>
        </w:numPr>
        <w:rPr>
          <w:rFonts w:eastAsiaTheme="minorEastAsia"/>
          <w:b/>
          <w:bCs/>
          <w:sz w:val="20"/>
          <w:szCs w:val="20"/>
          <w:u w:val="single"/>
          <w:lang w:eastAsia="zh-CN"/>
        </w:rPr>
      </w:pPr>
      <w:r w:rsidRPr="001C0B98">
        <w:rPr>
          <w:rFonts w:eastAsiaTheme="minorEastAsia"/>
          <w:b/>
          <w:bCs/>
          <w:sz w:val="20"/>
          <w:szCs w:val="20"/>
          <w:u w:val="single"/>
          <w:lang w:eastAsia="zh-CN"/>
        </w:rPr>
        <w:t xml:space="preserve">Support for </w:t>
      </w:r>
      <w:r w:rsidR="00AA0AFD" w:rsidRPr="001C0B98">
        <w:rPr>
          <w:rFonts w:eastAsiaTheme="minorEastAsia"/>
          <w:b/>
          <w:bCs/>
          <w:sz w:val="20"/>
          <w:szCs w:val="20"/>
          <w:u w:val="single"/>
          <w:lang w:eastAsia="zh-CN"/>
        </w:rPr>
        <w:t>UE complexity reduction features</w:t>
      </w:r>
    </w:p>
    <w:p w14:paraId="585E32ED" w14:textId="7EA1F29A" w:rsidR="00FC50AA" w:rsidRPr="001C0B98" w:rsidRDefault="00C16AF5" w:rsidP="006B2335">
      <w:pPr>
        <w:pStyle w:val="ListParagraph"/>
        <w:numPr>
          <w:ilvl w:val="0"/>
          <w:numId w:val="11"/>
        </w:numPr>
        <w:rPr>
          <w:rFonts w:eastAsiaTheme="minorEastAsia"/>
          <w:b/>
          <w:bCs/>
          <w:sz w:val="20"/>
          <w:szCs w:val="20"/>
          <w:u w:val="single"/>
          <w:lang w:eastAsia="zh-CN"/>
        </w:rPr>
      </w:pPr>
      <w:r w:rsidRPr="001C0B98">
        <w:rPr>
          <w:rFonts w:eastAsiaTheme="minorEastAsia"/>
          <w:b/>
          <w:bCs/>
          <w:sz w:val="20"/>
          <w:szCs w:val="20"/>
          <w:u w:val="single"/>
          <w:lang w:eastAsia="zh-CN"/>
        </w:rPr>
        <w:t xml:space="preserve">Support for </w:t>
      </w:r>
      <w:r w:rsidR="00A2156C" w:rsidRPr="001C0B98">
        <w:rPr>
          <w:rFonts w:eastAsiaTheme="minorEastAsia"/>
          <w:b/>
          <w:bCs/>
          <w:sz w:val="20"/>
          <w:szCs w:val="20"/>
          <w:u w:val="single"/>
          <w:lang w:eastAsia="zh-CN"/>
        </w:rPr>
        <w:t>Extended DRX enhancements</w:t>
      </w:r>
    </w:p>
    <w:p w14:paraId="25E4F9F4" w14:textId="77830003" w:rsidR="00AF2AF7" w:rsidRPr="001C0B98" w:rsidRDefault="00AF2AF7" w:rsidP="006B2335">
      <w:pPr>
        <w:pStyle w:val="ListParagraph"/>
        <w:numPr>
          <w:ilvl w:val="0"/>
          <w:numId w:val="11"/>
        </w:numPr>
        <w:rPr>
          <w:rFonts w:eastAsiaTheme="minorEastAsia"/>
          <w:b/>
          <w:bCs/>
          <w:sz w:val="20"/>
          <w:szCs w:val="20"/>
          <w:u w:val="single"/>
          <w:lang w:eastAsia="zh-CN"/>
        </w:rPr>
      </w:pPr>
      <w:r w:rsidRPr="001C0B98">
        <w:rPr>
          <w:rFonts w:eastAsiaTheme="minorEastAsia"/>
          <w:b/>
          <w:bCs/>
          <w:sz w:val="20"/>
          <w:szCs w:val="20"/>
          <w:u w:val="single"/>
          <w:lang w:eastAsia="zh-CN"/>
        </w:rPr>
        <w:t>RRM relaxation</w:t>
      </w:r>
      <w:r w:rsidR="00613781" w:rsidRPr="001C0B98">
        <w:rPr>
          <w:rFonts w:eastAsiaTheme="minorEastAsia"/>
          <w:b/>
          <w:bCs/>
          <w:sz w:val="20"/>
          <w:szCs w:val="20"/>
          <w:u w:val="single"/>
          <w:lang w:eastAsia="zh-CN"/>
        </w:rPr>
        <w:t xml:space="preserve"> for neighbor cells</w:t>
      </w:r>
    </w:p>
    <w:p w14:paraId="2B62162F" w14:textId="7A3C1C74" w:rsidR="00CA4341" w:rsidRDefault="00CA4341" w:rsidP="002F3738">
      <w:pPr>
        <w:rPr>
          <w:rFonts w:eastAsiaTheme="minorEastAsia"/>
          <w:lang w:val="en-US" w:eastAsia="zh-CN"/>
        </w:rPr>
      </w:pPr>
    </w:p>
    <w:p w14:paraId="4EA25373" w14:textId="2CE29A7E" w:rsidR="00981FB8" w:rsidRDefault="007153A3" w:rsidP="00981FB8">
      <w:pPr>
        <w:rPr>
          <w:rFonts w:eastAsiaTheme="minorEastAsia"/>
          <w:lang w:eastAsia="zh-CN"/>
        </w:rPr>
      </w:pPr>
      <w:r w:rsidRPr="00A127F1">
        <w:rPr>
          <w:rStyle w:val="normaltextrun"/>
          <w:rFonts w:ascii="Trebuchet MS" w:hAnsi="Trebuchet MS" w:cs="Arial"/>
          <w:noProof/>
          <w:color w:val="3F3F3F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F60A41B" wp14:editId="22F26213">
                <wp:simplePos x="0" y="0"/>
                <wp:positionH relativeFrom="margin">
                  <wp:align>right</wp:align>
                </wp:positionH>
                <wp:positionV relativeFrom="paragraph">
                  <wp:posOffset>412115</wp:posOffset>
                </wp:positionV>
                <wp:extent cx="6055995" cy="1504950"/>
                <wp:effectExtent l="0" t="0" r="20955" b="1905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5995" cy="150524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88E832" w14:textId="77777777" w:rsidR="004B1250" w:rsidRPr="004B1250" w:rsidRDefault="004B1250" w:rsidP="004B1250">
                            <w:pPr>
                              <w:textAlignment w:val="center"/>
                              <w:rPr>
                                <w:rFonts w:eastAsia="Times New Roman"/>
                              </w:rPr>
                            </w:pPr>
                            <w:r w:rsidRPr="004B1250">
                              <w:rPr>
                                <w:rFonts w:eastAsia="Times New Roman"/>
                              </w:rPr>
                              <w:t>Specify support for the following RRM measurement relaxations for neighbouring cells for RedCap devices: for RRC_Idle/Inactive/Connected [RAN2, RAN4]:</w:t>
                            </w:r>
                          </w:p>
                          <w:p w14:paraId="41408FD2" w14:textId="77777777" w:rsidR="004B1250" w:rsidRPr="007153A3" w:rsidRDefault="004B1250" w:rsidP="007153A3">
                            <w:pPr>
                              <w:pStyle w:val="ListParagraph"/>
                              <w:numPr>
                                <w:ilvl w:val="0"/>
                                <w:numId w:val="19"/>
                              </w:numPr>
                              <w:textAlignment w:val="center"/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7153A3">
                              <w:rPr>
                                <w:sz w:val="20"/>
                                <w:szCs w:val="20"/>
                                <w:lang w:val="en-GB"/>
                              </w:rPr>
                              <w:t>Specify measurement (RSRP/RSRQ) based stationarity criterion and not-at-cell-edge criterion [RAN2]</w:t>
                            </w:r>
                          </w:p>
                          <w:p w14:paraId="64DA33F8" w14:textId="77777777" w:rsidR="004B1250" w:rsidRPr="004B1250" w:rsidRDefault="004B1250" w:rsidP="004B1250">
                            <w:pPr>
                              <w:numPr>
                                <w:ilvl w:val="2"/>
                                <w:numId w:val="17"/>
                              </w:numPr>
                              <w:ind w:left="1620"/>
                              <w:textAlignment w:val="center"/>
                              <w:rPr>
                                <w:rFonts w:eastAsia="Times New Roman"/>
                              </w:rPr>
                            </w:pPr>
                            <w:r w:rsidRPr="004B1250">
                              <w:rPr>
                                <w:rFonts w:eastAsia="Times New Roman"/>
                              </w:rPr>
                              <w:t>Enabling/disabling of RRM measurement relaxation should be under the network’s control. Specify both broadcast and dedicated signalling for enabling/disabling of RRM measurement relaxation.</w:t>
                            </w:r>
                          </w:p>
                          <w:p w14:paraId="32B482A4" w14:textId="77777777" w:rsidR="007153A3" w:rsidRPr="007153A3" w:rsidRDefault="004B1250" w:rsidP="007153A3">
                            <w:pPr>
                              <w:pStyle w:val="ListParagraph"/>
                              <w:numPr>
                                <w:ilvl w:val="1"/>
                                <w:numId w:val="17"/>
                              </w:numPr>
                              <w:textAlignment w:val="center"/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7153A3">
                              <w:rPr>
                                <w:sz w:val="20"/>
                                <w:szCs w:val="20"/>
                                <w:lang w:val="en-GB"/>
                              </w:rPr>
                              <w:t>Specify UE requirements for RRM measurement relaxation [RAN4]</w:t>
                            </w:r>
                          </w:p>
                          <w:p w14:paraId="3DE077D3" w14:textId="7413B285" w:rsidR="004B1250" w:rsidRPr="007153A3" w:rsidRDefault="004B1250" w:rsidP="007153A3">
                            <w:pPr>
                              <w:pStyle w:val="ListParagraph"/>
                              <w:numPr>
                                <w:ilvl w:val="1"/>
                                <w:numId w:val="17"/>
                              </w:numPr>
                              <w:textAlignment w:val="center"/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7153A3">
                              <w:rPr>
                                <w:sz w:val="20"/>
                                <w:szCs w:val="20"/>
                                <w:lang w:val="en-GB"/>
                              </w:rPr>
                              <w:t xml:space="preserve">No RRM measurement relaxations are specified for the serving cell. </w:t>
                            </w:r>
                          </w:p>
                          <w:p w14:paraId="0970FCE3" w14:textId="77777777" w:rsidR="00981FB8" w:rsidRDefault="00981FB8" w:rsidP="00981FB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60A41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25.65pt;margin-top:32.45pt;width:476.85pt;height:118.5pt;z-index:25166131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">
                <v:textbox>
                  <w:txbxContent>
                    <w:p w14:paraId="0A88E832" w14:textId="77777777" w:rsidR="004B1250" w:rsidRPr="004B1250" w:rsidRDefault="004B1250" w:rsidP="004B1250">
                      <w:pPr>
                        <w:textAlignment w:val="center"/>
                        <w:rPr>
                          <w:rFonts w:eastAsia="Times New Roman"/>
                        </w:rPr>
                      </w:pPr>
                      <w:r w:rsidRPr="004B1250">
                        <w:rPr>
                          <w:rFonts w:eastAsia="Times New Roman"/>
                        </w:rPr>
                        <w:t xml:space="preserve">Specify support for the following RRM measurement relaxations for neighbouring cells for </w:t>
                      </w:r>
                      <w:proofErr w:type="spellStart"/>
                      <w:r w:rsidRPr="004B1250">
                        <w:rPr>
                          <w:rFonts w:eastAsia="Times New Roman"/>
                        </w:rPr>
                        <w:t>RedCap</w:t>
                      </w:r>
                      <w:proofErr w:type="spellEnd"/>
                      <w:r w:rsidRPr="004B1250">
                        <w:rPr>
                          <w:rFonts w:eastAsia="Times New Roman"/>
                        </w:rPr>
                        <w:t xml:space="preserve"> devices: for </w:t>
                      </w:r>
                      <w:proofErr w:type="spellStart"/>
                      <w:r w:rsidRPr="004B1250">
                        <w:rPr>
                          <w:rFonts w:eastAsia="Times New Roman"/>
                        </w:rPr>
                        <w:t>RRC_Idle</w:t>
                      </w:r>
                      <w:proofErr w:type="spellEnd"/>
                      <w:r w:rsidRPr="004B1250">
                        <w:rPr>
                          <w:rFonts w:eastAsia="Times New Roman"/>
                        </w:rPr>
                        <w:t>/Inactive/Connected [RAN2, RAN4]:</w:t>
                      </w:r>
                    </w:p>
                    <w:p w14:paraId="41408FD2" w14:textId="77777777" w:rsidR="004B1250" w:rsidRPr="007153A3" w:rsidRDefault="004B1250" w:rsidP="007153A3">
                      <w:pPr>
                        <w:pStyle w:val="ListParagraph"/>
                        <w:numPr>
                          <w:ilvl w:val="0"/>
                          <w:numId w:val="19"/>
                        </w:numPr>
                        <w:textAlignment w:val="center"/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7153A3">
                        <w:rPr>
                          <w:sz w:val="20"/>
                          <w:szCs w:val="20"/>
                          <w:lang w:val="en-GB"/>
                        </w:rPr>
                        <w:t>Specify measurement (RSRP/RSRQ) based stationarity criterion and not-at-cell-edge criterion [RAN2]</w:t>
                      </w:r>
                    </w:p>
                    <w:p w14:paraId="64DA33F8" w14:textId="77777777" w:rsidR="004B1250" w:rsidRPr="004B1250" w:rsidRDefault="004B1250" w:rsidP="004B1250">
                      <w:pPr>
                        <w:numPr>
                          <w:ilvl w:val="2"/>
                          <w:numId w:val="17"/>
                        </w:numPr>
                        <w:ind w:left="1620"/>
                        <w:textAlignment w:val="center"/>
                        <w:rPr>
                          <w:rFonts w:eastAsia="Times New Roman"/>
                        </w:rPr>
                      </w:pPr>
                      <w:r w:rsidRPr="004B1250">
                        <w:rPr>
                          <w:rFonts w:eastAsia="Times New Roman"/>
                        </w:rPr>
                        <w:t>Enabling/disabling of RRM measurement relaxation should be under the network’s control. Specify both broadcast and dedicated signalling for enabling/disabling of RRM measurement relaxation.</w:t>
                      </w:r>
                    </w:p>
                    <w:p w14:paraId="32B482A4" w14:textId="77777777" w:rsidR="007153A3" w:rsidRPr="007153A3" w:rsidRDefault="004B1250" w:rsidP="007153A3">
                      <w:pPr>
                        <w:pStyle w:val="ListParagraph"/>
                        <w:numPr>
                          <w:ilvl w:val="1"/>
                          <w:numId w:val="17"/>
                        </w:numPr>
                        <w:textAlignment w:val="center"/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7153A3">
                        <w:rPr>
                          <w:sz w:val="20"/>
                          <w:szCs w:val="20"/>
                          <w:lang w:val="en-GB"/>
                        </w:rPr>
                        <w:t>Specify UE requirements for RRM measurement relaxation [RAN4]</w:t>
                      </w:r>
                    </w:p>
                    <w:p w14:paraId="3DE077D3" w14:textId="7413B285" w:rsidR="004B1250" w:rsidRPr="007153A3" w:rsidRDefault="004B1250" w:rsidP="007153A3">
                      <w:pPr>
                        <w:pStyle w:val="ListParagraph"/>
                        <w:numPr>
                          <w:ilvl w:val="1"/>
                          <w:numId w:val="17"/>
                        </w:numPr>
                        <w:textAlignment w:val="center"/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7153A3">
                        <w:rPr>
                          <w:sz w:val="20"/>
                          <w:szCs w:val="20"/>
                          <w:lang w:val="en-GB"/>
                        </w:rPr>
                        <w:t xml:space="preserve">No RRM measurement relaxations are specified for the serving cell. </w:t>
                      </w:r>
                    </w:p>
                    <w:p w14:paraId="0970FCE3" w14:textId="77777777" w:rsidR="00981FB8" w:rsidRDefault="00981FB8" w:rsidP="00981FB8"/>
                  </w:txbxContent>
                </v:textbox>
                <w10:wrap type="square" anchorx="margin"/>
              </v:shape>
            </w:pict>
          </mc:Fallback>
        </mc:AlternateContent>
      </w:r>
      <w:r w:rsidR="00981FB8">
        <w:rPr>
          <w:lang w:val="en-US"/>
        </w:rPr>
        <w:t>The</w:t>
      </w:r>
      <w:r w:rsidR="00981FB8">
        <w:rPr>
          <w:rFonts w:eastAsiaTheme="minorEastAsia"/>
          <w:lang w:eastAsia="zh-CN"/>
        </w:rPr>
        <w:t xml:space="preserve"> following Extended DRX enhancements are agreed to be supported by a reduced capability UE according to the latest </w:t>
      </w:r>
      <w:proofErr w:type="gramStart"/>
      <w:r w:rsidR="00981FB8">
        <w:rPr>
          <w:rFonts w:eastAsiaTheme="minorEastAsia"/>
          <w:lang w:eastAsia="zh-CN"/>
        </w:rPr>
        <w:t>WID[</w:t>
      </w:r>
      <w:proofErr w:type="gramEnd"/>
      <w:r w:rsidR="00981FB8">
        <w:rPr>
          <w:rFonts w:eastAsiaTheme="minorEastAsia"/>
          <w:lang w:eastAsia="zh-CN"/>
        </w:rPr>
        <w:t>1]:</w:t>
      </w:r>
    </w:p>
    <w:p w14:paraId="26B04276" w14:textId="77777777" w:rsidR="00981FB8" w:rsidRDefault="00981FB8" w:rsidP="00981FB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Cs/>
          <w:lang w:val="en-US"/>
        </w:rPr>
      </w:pPr>
    </w:p>
    <w:p w14:paraId="6CC3CF39" w14:textId="60163520" w:rsidR="00981FB8" w:rsidRDefault="00981FB8" w:rsidP="00E61AA2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Theme="minorEastAsia"/>
          <w:lang w:val="en-US" w:eastAsia="zh-CN"/>
        </w:rPr>
      </w:pPr>
      <w:r>
        <w:rPr>
          <w:bCs/>
          <w:lang w:val="en-US"/>
        </w:rPr>
        <w:t xml:space="preserve">In this section, we provide some of the aspects that </w:t>
      </w:r>
      <w:r w:rsidR="00E61AA2">
        <w:rPr>
          <w:bCs/>
          <w:lang w:val="en-US"/>
        </w:rPr>
        <w:t>can</w:t>
      </w:r>
      <w:r>
        <w:rPr>
          <w:bCs/>
          <w:lang w:val="en-US"/>
        </w:rPr>
        <w:t xml:space="preserve"> be considered in defining the</w:t>
      </w:r>
      <w:r w:rsidR="00E61AA2">
        <w:rPr>
          <w:bCs/>
          <w:lang w:val="en-US"/>
        </w:rPr>
        <w:t xml:space="preserve"> UE requirements for RRM</w:t>
      </w:r>
      <w:r>
        <w:rPr>
          <w:bCs/>
          <w:lang w:val="en-US"/>
        </w:rPr>
        <w:t xml:space="preserve"> </w:t>
      </w:r>
      <w:r w:rsidR="00D93776">
        <w:rPr>
          <w:bCs/>
          <w:lang w:val="en-US"/>
        </w:rPr>
        <w:t>measurement relaxation</w:t>
      </w:r>
      <w:r>
        <w:rPr>
          <w:bCs/>
          <w:lang w:val="en-US"/>
        </w:rPr>
        <w:t xml:space="preserve">. </w:t>
      </w:r>
    </w:p>
    <w:p w14:paraId="3B514193" w14:textId="63F0F044" w:rsidR="00DF7FD2" w:rsidRDefault="00E61AA2" w:rsidP="00DF7FD2">
      <w:pPr>
        <w:pStyle w:val="Heading1"/>
        <w:rPr>
          <w:lang w:eastAsia="zh-CN"/>
        </w:rPr>
      </w:pPr>
      <w:r>
        <w:rPr>
          <w:lang w:eastAsia="zh-CN"/>
        </w:rPr>
        <w:t>RRM relaxation methods</w:t>
      </w:r>
    </w:p>
    <w:p w14:paraId="5405702F" w14:textId="69048150" w:rsidR="003926C6" w:rsidRDefault="0016446F" w:rsidP="008C0982">
      <w:pPr>
        <w:rPr>
          <w:lang w:eastAsia="zh-CN"/>
        </w:rPr>
      </w:pPr>
      <w:r>
        <w:rPr>
          <w:lang w:eastAsia="zh-CN"/>
        </w:rPr>
        <w:t>During Rel-16</w:t>
      </w:r>
      <w:r w:rsidR="003D160A">
        <w:rPr>
          <w:lang w:eastAsia="zh-CN"/>
        </w:rPr>
        <w:t xml:space="preserve"> NR, </w:t>
      </w:r>
      <w:r w:rsidR="007C4563">
        <w:rPr>
          <w:lang w:eastAsia="zh-CN"/>
        </w:rPr>
        <w:t>RAN4 specifie</w:t>
      </w:r>
      <w:r w:rsidR="008747D7">
        <w:rPr>
          <w:lang w:eastAsia="zh-CN"/>
        </w:rPr>
        <w:t xml:space="preserve">d the </w:t>
      </w:r>
      <w:r w:rsidR="00CA3EBC">
        <w:rPr>
          <w:lang w:eastAsia="zh-CN"/>
        </w:rPr>
        <w:t xml:space="preserve">RRM </w:t>
      </w:r>
      <w:r w:rsidR="003926C6">
        <w:rPr>
          <w:lang w:eastAsia="zh-CN"/>
        </w:rPr>
        <w:t xml:space="preserve">measurement relaxation methods </w:t>
      </w:r>
      <w:r w:rsidR="00CA3EBC">
        <w:rPr>
          <w:lang w:eastAsia="zh-CN"/>
        </w:rPr>
        <w:t>for RRC</w:t>
      </w:r>
      <w:r w:rsidR="00E81E5E">
        <w:rPr>
          <w:lang w:eastAsia="zh-CN"/>
        </w:rPr>
        <w:t xml:space="preserve">_Idle/Inactive modes </w:t>
      </w:r>
      <w:r>
        <w:rPr>
          <w:lang w:eastAsia="zh-CN"/>
        </w:rPr>
        <w:t>when one or both of the</w:t>
      </w:r>
      <w:r w:rsidR="003926C6">
        <w:rPr>
          <w:lang w:eastAsia="zh-CN"/>
        </w:rPr>
        <w:t xml:space="preserve"> following scenarios </w:t>
      </w:r>
      <w:r w:rsidR="003D160A">
        <w:rPr>
          <w:lang w:eastAsia="zh-CN"/>
        </w:rPr>
        <w:t>are fulfilled</w:t>
      </w:r>
      <w:r w:rsidR="003926C6">
        <w:rPr>
          <w:lang w:eastAsia="zh-CN"/>
        </w:rPr>
        <w:t>:</w:t>
      </w:r>
    </w:p>
    <w:p w14:paraId="040B0294" w14:textId="4DC38870" w:rsidR="003926C6" w:rsidRPr="00E81E5E" w:rsidRDefault="001332D2" w:rsidP="00F71EFF">
      <w:pPr>
        <w:pStyle w:val="ListParagraph"/>
        <w:numPr>
          <w:ilvl w:val="0"/>
          <w:numId w:val="20"/>
        </w:numPr>
        <w:rPr>
          <w:rFonts w:eastAsia="MS Mincho"/>
          <w:sz w:val="20"/>
          <w:szCs w:val="20"/>
          <w:lang w:val="en-GB" w:eastAsia="zh-CN"/>
        </w:rPr>
      </w:pPr>
      <w:r w:rsidRPr="00E81E5E">
        <w:rPr>
          <w:rFonts w:eastAsia="MS Mincho"/>
          <w:sz w:val="20"/>
          <w:szCs w:val="20"/>
          <w:lang w:val="en-GB" w:eastAsia="zh-CN"/>
        </w:rPr>
        <w:t>Low mobility scenario</w:t>
      </w:r>
    </w:p>
    <w:p w14:paraId="61561CF5" w14:textId="5E517DB7" w:rsidR="001332D2" w:rsidRPr="00E81E5E" w:rsidRDefault="0016446F" w:rsidP="00F71EFF">
      <w:pPr>
        <w:pStyle w:val="ListParagraph"/>
        <w:numPr>
          <w:ilvl w:val="0"/>
          <w:numId w:val="20"/>
        </w:numPr>
        <w:rPr>
          <w:rFonts w:eastAsia="MS Mincho"/>
          <w:sz w:val="20"/>
          <w:szCs w:val="20"/>
          <w:lang w:val="en-GB" w:eastAsia="zh-CN"/>
        </w:rPr>
      </w:pPr>
      <w:r w:rsidRPr="00E81E5E">
        <w:rPr>
          <w:rFonts w:eastAsia="MS Mincho"/>
          <w:sz w:val="20"/>
          <w:szCs w:val="20"/>
          <w:lang w:val="en-GB" w:eastAsia="zh-CN"/>
        </w:rPr>
        <w:t>No</w:t>
      </w:r>
      <w:r w:rsidR="003D160A" w:rsidRPr="00E81E5E">
        <w:rPr>
          <w:rFonts w:eastAsia="MS Mincho"/>
          <w:sz w:val="20"/>
          <w:szCs w:val="20"/>
          <w:lang w:val="en-GB" w:eastAsia="zh-CN"/>
        </w:rPr>
        <w:t>t-at-cell-edge scenario</w:t>
      </w:r>
    </w:p>
    <w:p w14:paraId="7750C44C" w14:textId="2EF4C2DB" w:rsidR="003D160A" w:rsidRDefault="003D160A" w:rsidP="003D160A">
      <w:pPr>
        <w:rPr>
          <w:lang w:eastAsia="zh-CN"/>
        </w:rPr>
      </w:pPr>
    </w:p>
    <w:p w14:paraId="0E563338" w14:textId="4EA521FE" w:rsidR="006B7649" w:rsidRDefault="00A16F51" w:rsidP="003D160A">
      <w:pPr>
        <w:rPr>
          <w:lang w:eastAsia="zh-CN"/>
        </w:rPr>
      </w:pPr>
      <w:r>
        <w:rPr>
          <w:lang w:eastAsia="zh-CN"/>
        </w:rPr>
        <w:t xml:space="preserve">For Rel-17 RedCap UEs, </w:t>
      </w:r>
      <w:r w:rsidR="002A7D4F">
        <w:rPr>
          <w:lang w:eastAsia="zh-CN"/>
        </w:rPr>
        <w:t>RAN2 has agreed to specify at-least</w:t>
      </w:r>
      <w:r w:rsidR="00B90659">
        <w:rPr>
          <w:lang w:eastAsia="zh-CN"/>
        </w:rPr>
        <w:t xml:space="preserve"> </w:t>
      </w:r>
      <w:r w:rsidR="0030287E">
        <w:rPr>
          <w:lang w:eastAsia="zh-CN"/>
        </w:rPr>
        <w:t>measurement-based</w:t>
      </w:r>
      <w:r w:rsidR="00B90659">
        <w:rPr>
          <w:lang w:eastAsia="zh-CN"/>
        </w:rPr>
        <w:t xml:space="preserve"> stationarity criterion</w:t>
      </w:r>
      <w:r w:rsidR="006B7649">
        <w:rPr>
          <w:lang w:eastAsia="zh-CN"/>
        </w:rPr>
        <w:t xml:space="preserve"> </w:t>
      </w:r>
      <w:r w:rsidR="007C215A">
        <w:rPr>
          <w:lang w:eastAsia="zh-CN"/>
        </w:rPr>
        <w:t>in addition to the above-mentioned</w:t>
      </w:r>
      <w:r w:rsidR="006B7649">
        <w:rPr>
          <w:lang w:eastAsia="zh-CN"/>
        </w:rPr>
        <w:t xml:space="preserve"> Rel-16 criteria. Network may </w:t>
      </w:r>
      <w:r w:rsidR="007C215A">
        <w:rPr>
          <w:lang w:eastAsia="zh-CN"/>
        </w:rPr>
        <w:t>independently configure one or more of these criteria.</w:t>
      </w:r>
    </w:p>
    <w:p w14:paraId="3015F666" w14:textId="51480465" w:rsidR="00B56494" w:rsidRDefault="0096456C" w:rsidP="003D160A">
      <w:pPr>
        <w:rPr>
          <w:b/>
          <w:bCs/>
          <w:lang w:eastAsia="zh-CN"/>
        </w:rPr>
      </w:pPr>
      <w:r w:rsidRPr="0023591A">
        <w:rPr>
          <w:b/>
          <w:bCs/>
          <w:lang w:eastAsia="zh-CN"/>
        </w:rPr>
        <w:t xml:space="preserve">Observation </w:t>
      </w:r>
      <w:r>
        <w:rPr>
          <w:b/>
          <w:bCs/>
          <w:lang w:eastAsia="zh-CN"/>
        </w:rPr>
        <w:t>1</w:t>
      </w:r>
      <w:r w:rsidRPr="0023591A">
        <w:rPr>
          <w:b/>
          <w:bCs/>
          <w:lang w:eastAsia="zh-CN"/>
        </w:rPr>
        <w:t xml:space="preserve">: </w:t>
      </w:r>
      <w:r w:rsidR="00EA4F12">
        <w:rPr>
          <w:b/>
          <w:bCs/>
          <w:lang w:eastAsia="zh-CN"/>
        </w:rPr>
        <w:t xml:space="preserve">RAN2 has agreed to specify an RSRP/RSRQ based </w:t>
      </w:r>
      <w:r w:rsidR="003C209D">
        <w:rPr>
          <w:b/>
          <w:bCs/>
          <w:lang w:eastAsia="zh-CN"/>
        </w:rPr>
        <w:t xml:space="preserve">Rel-17 </w:t>
      </w:r>
      <w:r w:rsidR="00EA4F12">
        <w:rPr>
          <w:b/>
          <w:bCs/>
          <w:lang w:eastAsia="zh-CN"/>
        </w:rPr>
        <w:t>stationarity criteri</w:t>
      </w:r>
      <w:r w:rsidR="003C209D">
        <w:rPr>
          <w:b/>
          <w:bCs/>
          <w:lang w:eastAsia="zh-CN"/>
        </w:rPr>
        <w:t>on in addition to the Rel-16 low mobility</w:t>
      </w:r>
      <w:r w:rsidR="00F315F3">
        <w:rPr>
          <w:b/>
          <w:bCs/>
          <w:lang w:eastAsia="zh-CN"/>
        </w:rPr>
        <w:t xml:space="preserve"> and not-at-cell-edge criteria.</w:t>
      </w:r>
    </w:p>
    <w:p w14:paraId="63BFD47F" w14:textId="660A2AEF" w:rsidR="00F315F3" w:rsidRDefault="00F315F3" w:rsidP="003D160A">
      <w:pPr>
        <w:rPr>
          <w:b/>
          <w:bCs/>
          <w:lang w:eastAsia="zh-CN"/>
        </w:rPr>
      </w:pPr>
      <w:r w:rsidRPr="0023591A">
        <w:rPr>
          <w:b/>
          <w:bCs/>
          <w:lang w:eastAsia="zh-CN"/>
        </w:rPr>
        <w:t xml:space="preserve">Observation </w:t>
      </w:r>
      <w:r>
        <w:rPr>
          <w:b/>
          <w:bCs/>
          <w:lang w:eastAsia="zh-CN"/>
        </w:rPr>
        <w:t>2</w:t>
      </w:r>
      <w:r w:rsidRPr="0023591A">
        <w:rPr>
          <w:b/>
          <w:bCs/>
          <w:lang w:eastAsia="zh-CN"/>
        </w:rPr>
        <w:t xml:space="preserve">: </w:t>
      </w:r>
      <w:r w:rsidR="00FF465A">
        <w:rPr>
          <w:b/>
          <w:bCs/>
          <w:lang w:eastAsia="zh-CN"/>
        </w:rPr>
        <w:t xml:space="preserve">Network may </w:t>
      </w:r>
      <w:r w:rsidR="00BC31EE">
        <w:rPr>
          <w:b/>
          <w:bCs/>
          <w:lang w:eastAsia="zh-CN"/>
        </w:rPr>
        <w:t xml:space="preserve">choose to </w:t>
      </w:r>
      <w:r w:rsidR="00FF465A">
        <w:rPr>
          <w:b/>
          <w:bCs/>
          <w:lang w:eastAsia="zh-CN"/>
        </w:rPr>
        <w:t xml:space="preserve">configure one or more of </w:t>
      </w:r>
      <w:r w:rsidR="00853E2F">
        <w:rPr>
          <w:b/>
          <w:bCs/>
          <w:lang w:eastAsia="zh-CN"/>
        </w:rPr>
        <w:t>Rel-16 and Rel-17 criteria</w:t>
      </w:r>
    </w:p>
    <w:p w14:paraId="2F1E047E" w14:textId="3213C2BF" w:rsidR="006A5D83" w:rsidRDefault="006A5D83" w:rsidP="003D160A">
      <w:pPr>
        <w:rPr>
          <w:b/>
          <w:bCs/>
          <w:lang w:eastAsia="zh-CN"/>
        </w:rPr>
      </w:pPr>
      <w:r>
        <w:rPr>
          <w:b/>
          <w:bCs/>
          <w:lang w:eastAsia="zh-CN"/>
        </w:rPr>
        <w:lastRenderedPageBreak/>
        <w:t xml:space="preserve">Observation 3: RAN4 </w:t>
      </w:r>
      <w:r w:rsidR="00E249B8">
        <w:rPr>
          <w:b/>
          <w:bCs/>
          <w:lang w:eastAsia="zh-CN"/>
        </w:rPr>
        <w:t>defines</w:t>
      </w:r>
      <w:r>
        <w:rPr>
          <w:b/>
          <w:bCs/>
          <w:lang w:eastAsia="zh-CN"/>
        </w:rPr>
        <w:t xml:space="preserve"> a m</w:t>
      </w:r>
      <w:r w:rsidR="00E249B8">
        <w:rPr>
          <w:b/>
          <w:bCs/>
          <w:lang w:eastAsia="zh-CN"/>
        </w:rPr>
        <w:t>easurement relaxation factor, K = 3 when one of the</w:t>
      </w:r>
      <w:r w:rsidR="00146A76">
        <w:rPr>
          <w:b/>
          <w:bCs/>
          <w:lang w:eastAsia="zh-CN"/>
        </w:rPr>
        <w:t xml:space="preserve"> Rel-16 criteria is met and a relaxation of up-to one hour when both Rel-16 criteria are met.</w:t>
      </w:r>
    </w:p>
    <w:p w14:paraId="765438F1" w14:textId="4E230E35" w:rsidR="00C65804" w:rsidRDefault="00C65804" w:rsidP="003D160A">
      <w:pPr>
        <w:rPr>
          <w:lang w:eastAsia="zh-CN"/>
        </w:rPr>
      </w:pPr>
      <w:r>
        <w:rPr>
          <w:lang w:eastAsia="zh-CN"/>
        </w:rPr>
        <w:t>Since sta</w:t>
      </w:r>
      <w:r w:rsidR="008B7BDC">
        <w:rPr>
          <w:lang w:eastAsia="zh-CN"/>
        </w:rPr>
        <w:t xml:space="preserve">tionarity criterion is more stringent </w:t>
      </w:r>
      <w:r w:rsidR="00731706">
        <w:rPr>
          <w:lang w:eastAsia="zh-CN"/>
        </w:rPr>
        <w:t xml:space="preserve">than the other two, and </w:t>
      </w:r>
      <w:r w:rsidR="00B31414">
        <w:rPr>
          <w:lang w:eastAsia="zh-CN"/>
        </w:rPr>
        <w:t>a stationary</w:t>
      </w:r>
      <w:r w:rsidR="00731706">
        <w:rPr>
          <w:lang w:eastAsia="zh-CN"/>
        </w:rPr>
        <w:t xml:space="preserve"> UE is not likely to perform cell-reselection</w:t>
      </w:r>
      <w:r w:rsidR="004756A0">
        <w:rPr>
          <w:lang w:eastAsia="zh-CN"/>
        </w:rPr>
        <w:t xml:space="preserve"> very frequently</w:t>
      </w:r>
      <w:r w:rsidR="00731706">
        <w:rPr>
          <w:lang w:eastAsia="zh-CN"/>
        </w:rPr>
        <w:t>, i</w:t>
      </w:r>
      <w:r w:rsidR="00B31414">
        <w:rPr>
          <w:lang w:eastAsia="zh-CN"/>
        </w:rPr>
        <w:t xml:space="preserve">t makes sense to provide </w:t>
      </w:r>
      <w:r w:rsidR="00A33B2F">
        <w:rPr>
          <w:lang w:eastAsia="zh-CN"/>
        </w:rPr>
        <w:t>longer measurement relaxations.</w:t>
      </w:r>
      <w:r w:rsidR="00647F0F">
        <w:rPr>
          <w:lang w:eastAsia="zh-CN"/>
        </w:rPr>
        <w:t xml:space="preserve"> Furthermore, a stationary UE</w:t>
      </w:r>
      <w:r w:rsidR="00511DB3">
        <w:rPr>
          <w:lang w:eastAsia="zh-CN"/>
        </w:rPr>
        <w:t xml:space="preserve"> which is not at the cell edge </w:t>
      </w:r>
      <w:r w:rsidR="004756A0">
        <w:rPr>
          <w:lang w:eastAsia="zh-CN"/>
        </w:rPr>
        <w:t xml:space="preserve">is not likely to perform cell re-selection for </w:t>
      </w:r>
      <w:r w:rsidR="008C3ED9">
        <w:rPr>
          <w:lang w:eastAsia="zh-CN"/>
        </w:rPr>
        <w:t>a very long duration, so measurements could be further relaxed in this case.</w:t>
      </w:r>
    </w:p>
    <w:p w14:paraId="32285FA2" w14:textId="078965D8" w:rsidR="00A33B2F" w:rsidRDefault="00A33B2F" w:rsidP="003D160A">
      <w:pPr>
        <w:rPr>
          <w:lang w:eastAsia="zh-CN"/>
        </w:rPr>
      </w:pPr>
      <w:r>
        <w:rPr>
          <w:b/>
          <w:bCs/>
          <w:lang w:eastAsia="zh-CN"/>
        </w:rPr>
        <w:t>Proposal</w:t>
      </w:r>
      <w:r w:rsidRPr="0023591A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1</w:t>
      </w:r>
      <w:r w:rsidRPr="0023591A">
        <w:rPr>
          <w:b/>
          <w:bCs/>
          <w:lang w:eastAsia="zh-CN"/>
        </w:rPr>
        <w:t xml:space="preserve">: </w:t>
      </w:r>
      <w:r w:rsidR="00946433">
        <w:rPr>
          <w:b/>
          <w:bCs/>
          <w:lang w:eastAsia="zh-CN"/>
        </w:rPr>
        <w:t>During Idle/Inactive mode, w</w:t>
      </w:r>
      <w:r>
        <w:rPr>
          <w:b/>
          <w:bCs/>
          <w:lang w:eastAsia="zh-CN"/>
        </w:rPr>
        <w:t>hen</w:t>
      </w:r>
      <w:r w:rsidR="000A3E02">
        <w:rPr>
          <w:b/>
          <w:bCs/>
          <w:lang w:eastAsia="zh-CN"/>
        </w:rPr>
        <w:t xml:space="preserve"> a UE is configured with and fulfils the stationarity criteri</w:t>
      </w:r>
      <w:r w:rsidR="00135AA0">
        <w:rPr>
          <w:b/>
          <w:bCs/>
          <w:lang w:eastAsia="zh-CN"/>
        </w:rPr>
        <w:t>on</w:t>
      </w:r>
      <w:r w:rsidR="001211BE">
        <w:rPr>
          <w:b/>
          <w:bCs/>
          <w:lang w:eastAsia="zh-CN"/>
        </w:rPr>
        <w:t>,</w:t>
      </w:r>
      <w:r w:rsidR="00E158F8">
        <w:rPr>
          <w:b/>
          <w:bCs/>
          <w:lang w:eastAsia="zh-CN"/>
        </w:rPr>
        <w:t xml:space="preserve"> </w:t>
      </w:r>
      <w:r w:rsidR="00135AA0">
        <w:rPr>
          <w:b/>
          <w:bCs/>
          <w:lang w:eastAsia="zh-CN"/>
        </w:rPr>
        <w:t xml:space="preserve">then </w:t>
      </w:r>
      <w:r w:rsidR="00E158F8">
        <w:rPr>
          <w:b/>
          <w:bCs/>
          <w:lang w:eastAsia="zh-CN"/>
        </w:rPr>
        <w:t>irrespective of other criteria being configured and/or fulfilled,</w:t>
      </w:r>
      <w:r w:rsidR="001211BE">
        <w:rPr>
          <w:b/>
          <w:bCs/>
          <w:lang w:eastAsia="zh-CN"/>
        </w:rPr>
        <w:t xml:space="preserve"> </w:t>
      </w:r>
      <w:r w:rsidR="00D80DD2">
        <w:rPr>
          <w:b/>
          <w:bCs/>
          <w:lang w:eastAsia="zh-CN"/>
        </w:rPr>
        <w:t>it may relax the neighbour cell</w:t>
      </w:r>
      <w:r w:rsidR="001211BE">
        <w:rPr>
          <w:b/>
          <w:bCs/>
          <w:lang w:eastAsia="zh-CN"/>
        </w:rPr>
        <w:t xml:space="preserve"> measurement</w:t>
      </w:r>
      <w:r w:rsidR="00D80DD2">
        <w:rPr>
          <w:b/>
          <w:bCs/>
          <w:lang w:eastAsia="zh-CN"/>
        </w:rPr>
        <w:t>s</w:t>
      </w:r>
      <w:r w:rsidR="001211BE">
        <w:rPr>
          <w:b/>
          <w:bCs/>
          <w:lang w:eastAsia="zh-CN"/>
        </w:rPr>
        <w:t xml:space="preserve"> </w:t>
      </w:r>
      <w:r w:rsidR="00D80DD2">
        <w:rPr>
          <w:b/>
          <w:bCs/>
          <w:lang w:eastAsia="zh-CN"/>
        </w:rPr>
        <w:t>by</w:t>
      </w:r>
      <w:r w:rsidR="00DD37B6">
        <w:rPr>
          <w:b/>
          <w:bCs/>
          <w:lang w:eastAsia="zh-CN"/>
        </w:rPr>
        <w:t xml:space="preserve"> at-least one</w:t>
      </w:r>
      <w:r w:rsidR="00EE0568">
        <w:rPr>
          <w:b/>
          <w:bCs/>
          <w:lang w:eastAsia="zh-CN"/>
        </w:rPr>
        <w:t xml:space="preserve"> hou</w:t>
      </w:r>
      <w:r w:rsidR="000A7557">
        <w:rPr>
          <w:b/>
          <w:bCs/>
          <w:lang w:eastAsia="zh-CN"/>
        </w:rPr>
        <w:t>r</w:t>
      </w:r>
      <w:r w:rsidR="00946433">
        <w:rPr>
          <w:b/>
          <w:bCs/>
          <w:lang w:eastAsia="zh-CN"/>
        </w:rPr>
        <w:t>.</w:t>
      </w:r>
      <w:r w:rsidR="000A7557">
        <w:rPr>
          <w:b/>
          <w:bCs/>
          <w:lang w:eastAsia="zh-CN"/>
        </w:rPr>
        <w:t xml:space="preserve"> Exact value is FFS.</w:t>
      </w:r>
    </w:p>
    <w:p w14:paraId="6813F857" w14:textId="5FEBB41F" w:rsidR="00150E12" w:rsidRDefault="009734B3" w:rsidP="00DF7FD2">
      <w:pPr>
        <w:rPr>
          <w:rFonts w:eastAsiaTheme="minorEastAsia"/>
          <w:lang w:eastAsia="zh-CN"/>
        </w:rPr>
      </w:pPr>
      <w:r>
        <w:rPr>
          <w:b/>
          <w:bCs/>
          <w:lang w:eastAsia="zh-CN"/>
        </w:rPr>
        <w:t>Proposal</w:t>
      </w:r>
      <w:r w:rsidRPr="0023591A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2</w:t>
      </w:r>
      <w:r w:rsidRPr="0023591A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During Idle/Inactive mode, when a UE is configured with and fulfils the stationarity criterion and additionally fulfils Rel 16</w:t>
      </w:r>
      <w:r w:rsidR="00C47F53">
        <w:rPr>
          <w:b/>
          <w:bCs/>
          <w:lang w:eastAsia="zh-CN"/>
        </w:rPr>
        <w:t xml:space="preserve"> and/or Rel-17 (</w:t>
      </w:r>
      <w:r w:rsidR="009B4323">
        <w:rPr>
          <w:b/>
          <w:bCs/>
          <w:lang w:eastAsia="zh-CN"/>
        </w:rPr>
        <w:t>if defined by RAN2</w:t>
      </w:r>
      <w:r w:rsidR="00C47F53">
        <w:rPr>
          <w:b/>
          <w:bCs/>
          <w:lang w:eastAsia="zh-CN"/>
        </w:rPr>
        <w:t>)</w:t>
      </w:r>
      <w:r w:rsidR="009B4323">
        <w:rPr>
          <w:b/>
          <w:bCs/>
          <w:lang w:eastAsia="zh-CN"/>
        </w:rPr>
        <w:t xml:space="preserve"> </w:t>
      </w:r>
      <w:r w:rsidR="00C47F53">
        <w:rPr>
          <w:b/>
          <w:bCs/>
          <w:lang w:eastAsia="zh-CN"/>
        </w:rPr>
        <w:t>not-at-cell-edge criteria</w:t>
      </w:r>
      <w:r w:rsidR="009B4323">
        <w:rPr>
          <w:b/>
          <w:bCs/>
          <w:lang w:eastAsia="zh-CN"/>
        </w:rPr>
        <w:t xml:space="preserve">, the measurement relaxation </w:t>
      </w:r>
      <w:r w:rsidR="003B17B2">
        <w:rPr>
          <w:b/>
          <w:bCs/>
          <w:lang w:eastAsia="zh-CN"/>
        </w:rPr>
        <w:t xml:space="preserve">could be greater than the one defined </w:t>
      </w:r>
      <w:r w:rsidR="00BA1639">
        <w:rPr>
          <w:b/>
          <w:bCs/>
          <w:lang w:eastAsia="zh-CN"/>
        </w:rPr>
        <w:t xml:space="preserve">for </w:t>
      </w:r>
      <w:r w:rsidR="00BB1862">
        <w:rPr>
          <w:b/>
          <w:bCs/>
          <w:lang w:eastAsia="zh-CN"/>
        </w:rPr>
        <w:t xml:space="preserve">a UE fulfilling only </w:t>
      </w:r>
      <w:r w:rsidR="00BA1639">
        <w:rPr>
          <w:b/>
          <w:bCs/>
          <w:lang w:eastAsia="zh-CN"/>
        </w:rPr>
        <w:t>stationar</w:t>
      </w:r>
      <w:r w:rsidR="00BB1862">
        <w:rPr>
          <w:b/>
          <w:bCs/>
          <w:lang w:eastAsia="zh-CN"/>
        </w:rPr>
        <w:t>ity criterion.</w:t>
      </w:r>
    </w:p>
    <w:p w14:paraId="29007B3C" w14:textId="77777777" w:rsidR="007C5E9C" w:rsidRDefault="007C5E9C" w:rsidP="00DF7FD2">
      <w:pPr>
        <w:rPr>
          <w:rFonts w:eastAsiaTheme="minorEastAsia"/>
          <w:lang w:eastAsia="zh-CN"/>
        </w:rPr>
      </w:pPr>
    </w:p>
    <w:p w14:paraId="21BF0336" w14:textId="472A6C44" w:rsidR="00A32F61" w:rsidRDefault="00C632CC" w:rsidP="00A32F61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133D5177" w14:textId="77777777" w:rsidR="00595411" w:rsidRDefault="00595411" w:rsidP="00595411">
      <w:pPr>
        <w:rPr>
          <w:b/>
          <w:bCs/>
          <w:lang w:eastAsia="zh-CN"/>
        </w:rPr>
      </w:pPr>
      <w:r w:rsidRPr="0023591A">
        <w:rPr>
          <w:b/>
          <w:bCs/>
          <w:lang w:eastAsia="zh-CN"/>
        </w:rPr>
        <w:t xml:space="preserve">Observation </w:t>
      </w:r>
      <w:r>
        <w:rPr>
          <w:b/>
          <w:bCs/>
          <w:lang w:eastAsia="zh-CN"/>
        </w:rPr>
        <w:t>1</w:t>
      </w:r>
      <w:r w:rsidRPr="0023591A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RAN2 has agreed to specify an RSRP/RSRQ based Rel-17 stationarity criterion in addition to the Rel-16 low mobility and not-at-cell-edge criteria.</w:t>
      </w:r>
    </w:p>
    <w:p w14:paraId="326AEE70" w14:textId="77777777" w:rsidR="00595411" w:rsidRDefault="00595411" w:rsidP="00595411">
      <w:pPr>
        <w:rPr>
          <w:b/>
          <w:bCs/>
          <w:lang w:eastAsia="zh-CN"/>
        </w:rPr>
      </w:pPr>
      <w:r w:rsidRPr="0023591A">
        <w:rPr>
          <w:b/>
          <w:bCs/>
          <w:lang w:eastAsia="zh-CN"/>
        </w:rPr>
        <w:t xml:space="preserve">Observation </w:t>
      </w:r>
      <w:r>
        <w:rPr>
          <w:b/>
          <w:bCs/>
          <w:lang w:eastAsia="zh-CN"/>
        </w:rPr>
        <w:t>2</w:t>
      </w:r>
      <w:r w:rsidRPr="0023591A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Network may choose to configure one or more of Rel-16 and Rel-17 criteria</w:t>
      </w:r>
    </w:p>
    <w:p w14:paraId="1E1BDF85" w14:textId="77777777" w:rsidR="00595411" w:rsidRDefault="00595411" w:rsidP="00595411">
      <w:pPr>
        <w:rPr>
          <w:b/>
          <w:bCs/>
          <w:lang w:eastAsia="zh-CN"/>
        </w:rPr>
      </w:pPr>
      <w:r>
        <w:rPr>
          <w:b/>
          <w:bCs/>
          <w:lang w:eastAsia="zh-CN"/>
        </w:rPr>
        <w:t>Observation 3: RAN4 defines a measurement relaxation factor, K = 3 when one of the Rel-16 criteria is met and a relaxation of up-to one hour when both Rel-16 criteria are met.</w:t>
      </w:r>
    </w:p>
    <w:p w14:paraId="6864FAEA" w14:textId="77777777" w:rsidR="00595411" w:rsidRDefault="00595411" w:rsidP="00595411">
      <w:pPr>
        <w:rPr>
          <w:lang w:eastAsia="zh-CN"/>
        </w:rPr>
      </w:pPr>
      <w:r>
        <w:rPr>
          <w:b/>
          <w:bCs/>
          <w:lang w:eastAsia="zh-CN"/>
        </w:rPr>
        <w:t>Proposal</w:t>
      </w:r>
      <w:r w:rsidRPr="0023591A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1</w:t>
      </w:r>
      <w:r w:rsidRPr="0023591A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During Idle/Inactive mode, when a UE is configured with and fulfils the stationarity criterion, then irrespective of other criteria being configured and/or fulfilled, it may relax the neighbour cell measurements by at-least one hour. Exact value is FFS.</w:t>
      </w:r>
    </w:p>
    <w:p w14:paraId="04FAC83D" w14:textId="1A97A860" w:rsidR="00595411" w:rsidRDefault="00595411" w:rsidP="00595411">
      <w:pPr>
        <w:rPr>
          <w:rFonts w:eastAsiaTheme="minorEastAsia"/>
          <w:lang w:eastAsia="zh-CN"/>
        </w:rPr>
      </w:pPr>
      <w:r>
        <w:rPr>
          <w:b/>
          <w:bCs/>
          <w:lang w:eastAsia="zh-CN"/>
        </w:rPr>
        <w:t>Proposal</w:t>
      </w:r>
      <w:r w:rsidRPr="0023591A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2</w:t>
      </w:r>
      <w:r w:rsidRPr="0023591A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During Idle/Inactive mode, when a UE is configured with and fulfils the stationarity criterion and additionally fulfils Rel 16 and/or Rel-17 (if defined by RAN2) not-at-cell-edge criteria, the measurement relaxation could be greater than the one defined for a UE fulfilling only stationarity criterion</w:t>
      </w:r>
      <w:r w:rsidR="008717D9">
        <w:rPr>
          <w:b/>
          <w:bCs/>
          <w:lang w:eastAsia="zh-CN"/>
        </w:rPr>
        <w:t>.</w:t>
      </w:r>
    </w:p>
    <w:p w14:paraId="418843FF" w14:textId="77777777" w:rsidR="00431718" w:rsidRPr="00431718" w:rsidRDefault="00431718" w:rsidP="00431718">
      <w:pPr>
        <w:rPr>
          <w:lang w:val="en-US"/>
        </w:rPr>
      </w:pPr>
    </w:p>
    <w:p w14:paraId="0C633F9D" w14:textId="386D47EE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5C26C430" w14:textId="77777777" w:rsidR="00CF1766" w:rsidRDefault="00CF1766" w:rsidP="00CF1766">
      <w:pPr>
        <w:rPr>
          <w:lang w:val="en-US"/>
        </w:rPr>
      </w:pPr>
      <w:r>
        <w:rPr>
          <w:lang w:val="en-US"/>
        </w:rPr>
        <w:t>[1] RP-211574, “</w:t>
      </w:r>
      <w:r w:rsidRPr="00641096">
        <w:rPr>
          <w:lang w:val="en-US"/>
        </w:rPr>
        <w:t>Revised WID on support of reduced capability NR devices</w:t>
      </w:r>
      <w:r>
        <w:rPr>
          <w:lang w:val="en-US"/>
        </w:rPr>
        <w:t xml:space="preserve">”, </w:t>
      </w:r>
      <w:r w:rsidRPr="00761F96">
        <w:rPr>
          <w:lang w:val="en-US"/>
        </w:rPr>
        <w:t>Ericsson</w:t>
      </w:r>
      <w:r>
        <w:rPr>
          <w:lang w:val="en-US"/>
        </w:rPr>
        <w:t>, RAN#92e</w:t>
      </w:r>
    </w:p>
    <w:p w14:paraId="56415E72" w14:textId="77777777" w:rsidR="00CF1766" w:rsidRDefault="00CF1766" w:rsidP="00CF1766">
      <w:pPr>
        <w:rPr>
          <w:lang w:val="en-US"/>
        </w:rPr>
      </w:pPr>
      <w:r>
        <w:rPr>
          <w:lang w:val="en-US"/>
        </w:rPr>
        <w:t>[2] R4-2108359, “</w:t>
      </w:r>
      <w:r w:rsidRPr="00256DF1">
        <w:t>WF on RedCap RRM requirements</w:t>
      </w:r>
      <w:r>
        <w:rPr>
          <w:lang w:val="en-US"/>
        </w:rPr>
        <w:t xml:space="preserve">”, </w:t>
      </w:r>
      <w:r w:rsidRPr="00761F96">
        <w:rPr>
          <w:lang w:val="en-US"/>
        </w:rPr>
        <w:t>Ericsson</w:t>
      </w:r>
      <w:r>
        <w:rPr>
          <w:lang w:val="en-US"/>
        </w:rPr>
        <w:t>, RAN4#99e</w:t>
      </w:r>
    </w:p>
    <w:p w14:paraId="11B6BB53" w14:textId="7A2E4555" w:rsidR="00A717C4" w:rsidRDefault="00A717C4" w:rsidP="00CF1766">
      <w:pPr>
        <w:rPr>
          <w:lang w:val="en-US"/>
        </w:rPr>
      </w:pPr>
    </w:p>
    <w:sectPr w:rsidR="00A717C4" w:rsidSect="00571A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CF49E7" w14:textId="77777777" w:rsidR="007173F8" w:rsidRDefault="007173F8">
      <w:r>
        <w:separator/>
      </w:r>
    </w:p>
  </w:endnote>
  <w:endnote w:type="continuationSeparator" w:id="0">
    <w:p w14:paraId="76E82283" w14:textId="77777777" w:rsidR="007173F8" w:rsidRDefault="007173F8">
      <w:r>
        <w:continuationSeparator/>
      </w:r>
    </w:p>
  </w:endnote>
  <w:endnote w:type="continuationNotice" w:id="1">
    <w:p w14:paraId="68095AC5" w14:textId="77777777" w:rsidR="007173F8" w:rsidRDefault="007173F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4B4F43" w14:textId="7777777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790623" w:rsidRDefault="00790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0357AD" w14:textId="29F967D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790623" w:rsidRDefault="0079062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294DE8" w14:textId="77777777" w:rsidR="002F74D8" w:rsidRDefault="002F74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A8A65C" w14:textId="77777777" w:rsidR="007173F8" w:rsidRDefault="007173F8">
      <w:r>
        <w:separator/>
      </w:r>
    </w:p>
  </w:footnote>
  <w:footnote w:type="continuationSeparator" w:id="0">
    <w:p w14:paraId="08B4EB9A" w14:textId="77777777" w:rsidR="007173F8" w:rsidRDefault="007173F8">
      <w:r>
        <w:continuationSeparator/>
      </w:r>
    </w:p>
  </w:footnote>
  <w:footnote w:type="continuationNotice" w:id="1">
    <w:p w14:paraId="03FB05DB" w14:textId="77777777" w:rsidR="007173F8" w:rsidRDefault="007173F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F0C199" w14:textId="77777777" w:rsidR="002F74D8" w:rsidRDefault="002F74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DCB5F1" w14:textId="77777777" w:rsidR="002F74D8" w:rsidRDefault="002F74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B6AC43" w14:textId="77777777" w:rsidR="002F74D8" w:rsidRDefault="002F74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529140B"/>
    <w:multiLevelType w:val="hybridMultilevel"/>
    <w:tmpl w:val="203293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D2011"/>
    <w:multiLevelType w:val="hybridMultilevel"/>
    <w:tmpl w:val="66E008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702AA9"/>
    <w:multiLevelType w:val="multilevel"/>
    <w:tmpl w:val="92F8BB72"/>
    <w:lvl w:ilvl="0">
      <w:start w:val="1"/>
      <w:numFmt w:val="bullet"/>
      <w:lvlText w:val=""/>
      <w:lvlJc w:val="left"/>
      <w:pPr>
        <w:tabs>
          <w:tab w:val="num" w:pos="76"/>
        </w:tabs>
        <w:ind w:left="76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796"/>
        </w:tabs>
        <w:ind w:left="796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516"/>
        </w:tabs>
        <w:ind w:left="1516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236"/>
        </w:tabs>
        <w:ind w:left="2236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2956"/>
        </w:tabs>
        <w:ind w:left="2956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676"/>
        </w:tabs>
        <w:ind w:left="3676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396"/>
        </w:tabs>
        <w:ind w:left="4396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116"/>
        </w:tabs>
        <w:ind w:left="5116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836"/>
        </w:tabs>
        <w:ind w:left="5836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D0B7397"/>
    <w:multiLevelType w:val="hybridMultilevel"/>
    <w:tmpl w:val="494415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3A1368B"/>
    <w:multiLevelType w:val="hybridMultilevel"/>
    <w:tmpl w:val="5F8E5796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927" w:hanging="360"/>
      </w:pPr>
      <w:rPr>
        <w:rFonts w:ascii="Arial" w:hAnsi="Arial" w:cs="Times New Roman" w:hint="default"/>
        <w:color w:val="auto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4" w:tplc="85E409CC">
      <w:start w:val="1"/>
      <w:numFmt w:val="bullet"/>
      <w:lvlText w:val="»"/>
      <w:lvlJc w:val="left"/>
      <w:pPr>
        <w:tabs>
          <w:tab w:val="num" w:pos="3949"/>
        </w:tabs>
        <w:ind w:left="3949" w:hanging="360"/>
      </w:pPr>
      <w:rPr>
        <w:rFonts w:ascii="Arial" w:hAnsi="Arial" w:cs="Times New Roman" w:hint="default"/>
      </w:rPr>
    </w:lvl>
    <w:lvl w:ilvl="5" w:tplc="040C0005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plc="040C000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C0003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plc="040C0005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10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11" w15:restartNumberingAfterBreak="0">
    <w:nsid w:val="5EE5407C"/>
    <w:multiLevelType w:val="multilevel"/>
    <w:tmpl w:val="248C5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FBB5E72"/>
    <w:multiLevelType w:val="hybridMultilevel"/>
    <w:tmpl w:val="0C964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4D4408"/>
    <w:multiLevelType w:val="hybridMultilevel"/>
    <w:tmpl w:val="0C964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16" w15:restartNumberingAfterBreak="0">
    <w:nsid w:val="73E56F14"/>
    <w:multiLevelType w:val="hybridMultilevel"/>
    <w:tmpl w:val="15E44A8E"/>
    <w:lvl w:ilvl="0" w:tplc="7CC298DC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7AD804B2"/>
    <w:multiLevelType w:val="hybridMultilevel"/>
    <w:tmpl w:val="BDD04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18"/>
  </w:num>
  <w:num w:numId="4">
    <w:abstractNumId w:val="6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15"/>
  </w:num>
  <w:num w:numId="8">
    <w:abstractNumId w:val="8"/>
  </w:num>
  <w:num w:numId="9">
    <w:abstractNumId w:val="9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5"/>
  </w:num>
  <w:num w:numId="12">
    <w:abstractNumId w:val="12"/>
  </w:num>
  <w:num w:numId="13">
    <w:abstractNumId w:val="3"/>
  </w:num>
  <w:num w:numId="14">
    <w:abstractNumId w:val="13"/>
  </w:num>
  <w:num w:numId="15">
    <w:abstractNumId w:val="16"/>
  </w:num>
  <w:num w:numId="16">
    <w:abstractNumId w:val="11"/>
  </w:num>
  <w:num w:numId="17">
    <w:abstractNumId w:val="4"/>
  </w:num>
  <w:num w:numId="18">
    <w:abstractNumId w:val="9"/>
  </w:num>
  <w:num w:numId="19">
    <w:abstractNumId w:val="17"/>
  </w:num>
  <w:num w:numId="20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8A0"/>
    <w:rsid w:val="00001A41"/>
    <w:rsid w:val="00001D61"/>
    <w:rsid w:val="00001E8F"/>
    <w:rsid w:val="00001FFD"/>
    <w:rsid w:val="00002123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B1C"/>
    <w:rsid w:val="00003ED3"/>
    <w:rsid w:val="00004006"/>
    <w:rsid w:val="0000443A"/>
    <w:rsid w:val="000045C2"/>
    <w:rsid w:val="000045F3"/>
    <w:rsid w:val="0000481B"/>
    <w:rsid w:val="00004E62"/>
    <w:rsid w:val="000058D4"/>
    <w:rsid w:val="00005953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D9E"/>
    <w:rsid w:val="00010283"/>
    <w:rsid w:val="00010342"/>
    <w:rsid w:val="0001034A"/>
    <w:rsid w:val="00010367"/>
    <w:rsid w:val="00010A4B"/>
    <w:rsid w:val="00010EE0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EE1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595"/>
    <w:rsid w:val="00015794"/>
    <w:rsid w:val="00015CF2"/>
    <w:rsid w:val="00015FE8"/>
    <w:rsid w:val="000161E5"/>
    <w:rsid w:val="000167F5"/>
    <w:rsid w:val="00016A10"/>
    <w:rsid w:val="00016A3A"/>
    <w:rsid w:val="00016A76"/>
    <w:rsid w:val="00016AA1"/>
    <w:rsid w:val="00016FCA"/>
    <w:rsid w:val="00016FE6"/>
    <w:rsid w:val="00017422"/>
    <w:rsid w:val="00017A58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60"/>
    <w:rsid w:val="000248EA"/>
    <w:rsid w:val="00024BF2"/>
    <w:rsid w:val="00024C52"/>
    <w:rsid w:val="0002664B"/>
    <w:rsid w:val="00026A7C"/>
    <w:rsid w:val="00026B5B"/>
    <w:rsid w:val="00026BDF"/>
    <w:rsid w:val="00026DB4"/>
    <w:rsid w:val="00026E27"/>
    <w:rsid w:val="00026F2E"/>
    <w:rsid w:val="00027229"/>
    <w:rsid w:val="0002755A"/>
    <w:rsid w:val="00027972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D6A"/>
    <w:rsid w:val="00031074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8A8"/>
    <w:rsid w:val="00033B9A"/>
    <w:rsid w:val="00034253"/>
    <w:rsid w:val="000344EA"/>
    <w:rsid w:val="000345EF"/>
    <w:rsid w:val="0003485D"/>
    <w:rsid w:val="00034928"/>
    <w:rsid w:val="00034BB5"/>
    <w:rsid w:val="00034E2F"/>
    <w:rsid w:val="00034EB5"/>
    <w:rsid w:val="00034EED"/>
    <w:rsid w:val="00034F51"/>
    <w:rsid w:val="00034F8D"/>
    <w:rsid w:val="00034F9C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F82"/>
    <w:rsid w:val="00036F87"/>
    <w:rsid w:val="00037532"/>
    <w:rsid w:val="000375C1"/>
    <w:rsid w:val="000378CF"/>
    <w:rsid w:val="00037CD0"/>
    <w:rsid w:val="00040184"/>
    <w:rsid w:val="00040549"/>
    <w:rsid w:val="000407FE"/>
    <w:rsid w:val="00040A44"/>
    <w:rsid w:val="00040D39"/>
    <w:rsid w:val="00040DEE"/>
    <w:rsid w:val="000412D4"/>
    <w:rsid w:val="000415ED"/>
    <w:rsid w:val="00041730"/>
    <w:rsid w:val="00041973"/>
    <w:rsid w:val="00041A4F"/>
    <w:rsid w:val="00041BEA"/>
    <w:rsid w:val="00041D2E"/>
    <w:rsid w:val="000420FB"/>
    <w:rsid w:val="000421CD"/>
    <w:rsid w:val="000426FE"/>
    <w:rsid w:val="00042AC7"/>
    <w:rsid w:val="00043021"/>
    <w:rsid w:val="00043AC2"/>
    <w:rsid w:val="00043D07"/>
    <w:rsid w:val="00043D2E"/>
    <w:rsid w:val="00044053"/>
    <w:rsid w:val="0004410C"/>
    <w:rsid w:val="0004411A"/>
    <w:rsid w:val="000446A4"/>
    <w:rsid w:val="00044B9A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710F"/>
    <w:rsid w:val="0004729A"/>
    <w:rsid w:val="00047901"/>
    <w:rsid w:val="0004791F"/>
    <w:rsid w:val="0004795F"/>
    <w:rsid w:val="00047A40"/>
    <w:rsid w:val="00050038"/>
    <w:rsid w:val="00050E50"/>
    <w:rsid w:val="0005179F"/>
    <w:rsid w:val="00051970"/>
    <w:rsid w:val="00051E8B"/>
    <w:rsid w:val="00052226"/>
    <w:rsid w:val="00052246"/>
    <w:rsid w:val="0005269A"/>
    <w:rsid w:val="00052731"/>
    <w:rsid w:val="000527F7"/>
    <w:rsid w:val="00052C1C"/>
    <w:rsid w:val="00053010"/>
    <w:rsid w:val="000534DD"/>
    <w:rsid w:val="000536F3"/>
    <w:rsid w:val="00053E79"/>
    <w:rsid w:val="00053FB9"/>
    <w:rsid w:val="0005401A"/>
    <w:rsid w:val="00054544"/>
    <w:rsid w:val="000549BA"/>
    <w:rsid w:val="00054A77"/>
    <w:rsid w:val="00054D29"/>
    <w:rsid w:val="00054DDE"/>
    <w:rsid w:val="0005504D"/>
    <w:rsid w:val="000550EF"/>
    <w:rsid w:val="00055861"/>
    <w:rsid w:val="00055B21"/>
    <w:rsid w:val="00055B93"/>
    <w:rsid w:val="00056255"/>
    <w:rsid w:val="00056AF7"/>
    <w:rsid w:val="00056CA8"/>
    <w:rsid w:val="00057080"/>
    <w:rsid w:val="000575EA"/>
    <w:rsid w:val="00057694"/>
    <w:rsid w:val="00057ABC"/>
    <w:rsid w:val="000601B0"/>
    <w:rsid w:val="000603F0"/>
    <w:rsid w:val="0006097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A9B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1D8"/>
    <w:rsid w:val="0006521B"/>
    <w:rsid w:val="0006597F"/>
    <w:rsid w:val="00065D38"/>
    <w:rsid w:val="00065EF3"/>
    <w:rsid w:val="00065FA9"/>
    <w:rsid w:val="00065FD4"/>
    <w:rsid w:val="00066057"/>
    <w:rsid w:val="0006654B"/>
    <w:rsid w:val="000668FB"/>
    <w:rsid w:val="00066DC4"/>
    <w:rsid w:val="00066EC5"/>
    <w:rsid w:val="00066EFF"/>
    <w:rsid w:val="00067530"/>
    <w:rsid w:val="00067DB0"/>
    <w:rsid w:val="00070561"/>
    <w:rsid w:val="00070A20"/>
    <w:rsid w:val="00070D86"/>
    <w:rsid w:val="00070ECC"/>
    <w:rsid w:val="00070F90"/>
    <w:rsid w:val="00071127"/>
    <w:rsid w:val="0007126B"/>
    <w:rsid w:val="000713C1"/>
    <w:rsid w:val="0007156C"/>
    <w:rsid w:val="0007169A"/>
    <w:rsid w:val="00071CD0"/>
    <w:rsid w:val="000720AA"/>
    <w:rsid w:val="000720DB"/>
    <w:rsid w:val="00072661"/>
    <w:rsid w:val="00072859"/>
    <w:rsid w:val="00072E78"/>
    <w:rsid w:val="0007357B"/>
    <w:rsid w:val="000737DA"/>
    <w:rsid w:val="00073D77"/>
    <w:rsid w:val="00074192"/>
    <w:rsid w:val="00074466"/>
    <w:rsid w:val="00074491"/>
    <w:rsid w:val="000748AB"/>
    <w:rsid w:val="00074C02"/>
    <w:rsid w:val="00074E2E"/>
    <w:rsid w:val="00075279"/>
    <w:rsid w:val="0007555F"/>
    <w:rsid w:val="00075F81"/>
    <w:rsid w:val="000760DF"/>
    <w:rsid w:val="000767B3"/>
    <w:rsid w:val="00076B1B"/>
    <w:rsid w:val="00076CFC"/>
    <w:rsid w:val="0007706A"/>
    <w:rsid w:val="00077E24"/>
    <w:rsid w:val="00077FE0"/>
    <w:rsid w:val="00080433"/>
    <w:rsid w:val="00080990"/>
    <w:rsid w:val="00080EDD"/>
    <w:rsid w:val="0008118C"/>
    <w:rsid w:val="00081270"/>
    <w:rsid w:val="000812C8"/>
    <w:rsid w:val="0008144E"/>
    <w:rsid w:val="000818F9"/>
    <w:rsid w:val="00081957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B9F"/>
    <w:rsid w:val="00083C49"/>
    <w:rsid w:val="00083E08"/>
    <w:rsid w:val="000841A8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3B2"/>
    <w:rsid w:val="000904F1"/>
    <w:rsid w:val="00090928"/>
    <w:rsid w:val="00090BB8"/>
    <w:rsid w:val="0009185A"/>
    <w:rsid w:val="00091B10"/>
    <w:rsid w:val="00092376"/>
    <w:rsid w:val="00092919"/>
    <w:rsid w:val="00092CBB"/>
    <w:rsid w:val="00092DCA"/>
    <w:rsid w:val="000935E6"/>
    <w:rsid w:val="000937D2"/>
    <w:rsid w:val="00093AEA"/>
    <w:rsid w:val="000940C0"/>
    <w:rsid w:val="000940D2"/>
    <w:rsid w:val="000941FB"/>
    <w:rsid w:val="00094B65"/>
    <w:rsid w:val="00094FFF"/>
    <w:rsid w:val="000952C2"/>
    <w:rsid w:val="000957AB"/>
    <w:rsid w:val="0009584A"/>
    <w:rsid w:val="000958D0"/>
    <w:rsid w:val="0009592B"/>
    <w:rsid w:val="00096197"/>
    <w:rsid w:val="000961ED"/>
    <w:rsid w:val="000967E5"/>
    <w:rsid w:val="00096FBB"/>
    <w:rsid w:val="0009715C"/>
    <w:rsid w:val="000972B7"/>
    <w:rsid w:val="000972E8"/>
    <w:rsid w:val="000975EF"/>
    <w:rsid w:val="00097968"/>
    <w:rsid w:val="00097A3B"/>
    <w:rsid w:val="00097B50"/>
    <w:rsid w:val="00097CC4"/>
    <w:rsid w:val="000A023B"/>
    <w:rsid w:val="000A0B23"/>
    <w:rsid w:val="000A0C79"/>
    <w:rsid w:val="000A0D80"/>
    <w:rsid w:val="000A1128"/>
    <w:rsid w:val="000A1226"/>
    <w:rsid w:val="000A1295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E02"/>
    <w:rsid w:val="000A3F33"/>
    <w:rsid w:val="000A4011"/>
    <w:rsid w:val="000A401B"/>
    <w:rsid w:val="000A412F"/>
    <w:rsid w:val="000A4417"/>
    <w:rsid w:val="000A45F4"/>
    <w:rsid w:val="000A5003"/>
    <w:rsid w:val="000A52AF"/>
    <w:rsid w:val="000A561C"/>
    <w:rsid w:val="000A5772"/>
    <w:rsid w:val="000A6602"/>
    <w:rsid w:val="000A6C97"/>
    <w:rsid w:val="000A6EBC"/>
    <w:rsid w:val="000A6F05"/>
    <w:rsid w:val="000A7557"/>
    <w:rsid w:val="000A786A"/>
    <w:rsid w:val="000A791E"/>
    <w:rsid w:val="000A7931"/>
    <w:rsid w:val="000A79E3"/>
    <w:rsid w:val="000B04A1"/>
    <w:rsid w:val="000B0794"/>
    <w:rsid w:val="000B0B23"/>
    <w:rsid w:val="000B0BBF"/>
    <w:rsid w:val="000B0BC8"/>
    <w:rsid w:val="000B0C82"/>
    <w:rsid w:val="000B0DCB"/>
    <w:rsid w:val="000B10C9"/>
    <w:rsid w:val="000B11E6"/>
    <w:rsid w:val="000B165F"/>
    <w:rsid w:val="000B19F6"/>
    <w:rsid w:val="000B1F4E"/>
    <w:rsid w:val="000B23A4"/>
    <w:rsid w:val="000B24B0"/>
    <w:rsid w:val="000B2836"/>
    <w:rsid w:val="000B28C5"/>
    <w:rsid w:val="000B2A2E"/>
    <w:rsid w:val="000B2A42"/>
    <w:rsid w:val="000B2EFB"/>
    <w:rsid w:val="000B3621"/>
    <w:rsid w:val="000B38C6"/>
    <w:rsid w:val="000B39AE"/>
    <w:rsid w:val="000B3A48"/>
    <w:rsid w:val="000B434A"/>
    <w:rsid w:val="000B449C"/>
    <w:rsid w:val="000B44A6"/>
    <w:rsid w:val="000B4750"/>
    <w:rsid w:val="000B5D9D"/>
    <w:rsid w:val="000B5DA1"/>
    <w:rsid w:val="000B5FC6"/>
    <w:rsid w:val="000B6253"/>
    <w:rsid w:val="000B6D46"/>
    <w:rsid w:val="000B6E1A"/>
    <w:rsid w:val="000B6EF5"/>
    <w:rsid w:val="000B71F7"/>
    <w:rsid w:val="000B7352"/>
    <w:rsid w:val="000B741A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47A"/>
    <w:rsid w:val="000D248A"/>
    <w:rsid w:val="000D253B"/>
    <w:rsid w:val="000D2700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2B3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D7B88"/>
    <w:rsid w:val="000D7FAD"/>
    <w:rsid w:val="000E0350"/>
    <w:rsid w:val="000E0492"/>
    <w:rsid w:val="000E06B8"/>
    <w:rsid w:val="000E085A"/>
    <w:rsid w:val="000E09BA"/>
    <w:rsid w:val="000E0B24"/>
    <w:rsid w:val="000E1041"/>
    <w:rsid w:val="000E10D2"/>
    <w:rsid w:val="000E12FE"/>
    <w:rsid w:val="000E1366"/>
    <w:rsid w:val="000E1ABE"/>
    <w:rsid w:val="000E1B54"/>
    <w:rsid w:val="000E1C11"/>
    <w:rsid w:val="000E1DD9"/>
    <w:rsid w:val="000E2067"/>
    <w:rsid w:val="000E2303"/>
    <w:rsid w:val="000E28C7"/>
    <w:rsid w:val="000E2B8F"/>
    <w:rsid w:val="000E2C23"/>
    <w:rsid w:val="000E2D4A"/>
    <w:rsid w:val="000E2EE8"/>
    <w:rsid w:val="000E30F2"/>
    <w:rsid w:val="000E36AD"/>
    <w:rsid w:val="000E3771"/>
    <w:rsid w:val="000E3B40"/>
    <w:rsid w:val="000E3B4E"/>
    <w:rsid w:val="000E3D46"/>
    <w:rsid w:val="000E3D4B"/>
    <w:rsid w:val="000E3D7F"/>
    <w:rsid w:val="000E422D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E25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43D2"/>
    <w:rsid w:val="000F4773"/>
    <w:rsid w:val="000F52A8"/>
    <w:rsid w:val="000F5331"/>
    <w:rsid w:val="000F54BF"/>
    <w:rsid w:val="000F56F5"/>
    <w:rsid w:val="000F57AF"/>
    <w:rsid w:val="000F57C2"/>
    <w:rsid w:val="000F5A74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EFD"/>
    <w:rsid w:val="00100A0E"/>
    <w:rsid w:val="00100B4A"/>
    <w:rsid w:val="00101007"/>
    <w:rsid w:val="00101576"/>
    <w:rsid w:val="0010167E"/>
    <w:rsid w:val="0010195C"/>
    <w:rsid w:val="00101971"/>
    <w:rsid w:val="00101A5D"/>
    <w:rsid w:val="00101B3D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537"/>
    <w:rsid w:val="001038CE"/>
    <w:rsid w:val="00103AEF"/>
    <w:rsid w:val="00103BAD"/>
    <w:rsid w:val="0010418D"/>
    <w:rsid w:val="001041A5"/>
    <w:rsid w:val="00104258"/>
    <w:rsid w:val="00104747"/>
    <w:rsid w:val="00104B9A"/>
    <w:rsid w:val="00104C7B"/>
    <w:rsid w:val="00104EC3"/>
    <w:rsid w:val="0010522E"/>
    <w:rsid w:val="001057B9"/>
    <w:rsid w:val="00105D2B"/>
    <w:rsid w:val="0010635D"/>
    <w:rsid w:val="00106461"/>
    <w:rsid w:val="00106970"/>
    <w:rsid w:val="00106E80"/>
    <w:rsid w:val="001073E4"/>
    <w:rsid w:val="001074E7"/>
    <w:rsid w:val="00107FA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107"/>
    <w:rsid w:val="001135F5"/>
    <w:rsid w:val="00113614"/>
    <w:rsid w:val="00113700"/>
    <w:rsid w:val="00113788"/>
    <w:rsid w:val="00113AEF"/>
    <w:rsid w:val="00113C65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52CC"/>
    <w:rsid w:val="00115DCE"/>
    <w:rsid w:val="00115EEF"/>
    <w:rsid w:val="00116046"/>
    <w:rsid w:val="001161B4"/>
    <w:rsid w:val="00116F74"/>
    <w:rsid w:val="001173FF"/>
    <w:rsid w:val="001176B7"/>
    <w:rsid w:val="00117C45"/>
    <w:rsid w:val="00117DB0"/>
    <w:rsid w:val="00120028"/>
    <w:rsid w:val="0012027C"/>
    <w:rsid w:val="0012072F"/>
    <w:rsid w:val="00120AEF"/>
    <w:rsid w:val="00120D77"/>
    <w:rsid w:val="00120DDC"/>
    <w:rsid w:val="00120EA2"/>
    <w:rsid w:val="001211BE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9DE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27E9A"/>
    <w:rsid w:val="00130319"/>
    <w:rsid w:val="00130558"/>
    <w:rsid w:val="00130645"/>
    <w:rsid w:val="00131543"/>
    <w:rsid w:val="00131569"/>
    <w:rsid w:val="00131793"/>
    <w:rsid w:val="00131E99"/>
    <w:rsid w:val="00131FD4"/>
    <w:rsid w:val="0013250C"/>
    <w:rsid w:val="00133103"/>
    <w:rsid w:val="00133156"/>
    <w:rsid w:val="0013328B"/>
    <w:rsid w:val="001332D2"/>
    <w:rsid w:val="001340F3"/>
    <w:rsid w:val="0013441D"/>
    <w:rsid w:val="00134714"/>
    <w:rsid w:val="00134A77"/>
    <w:rsid w:val="00134AFA"/>
    <w:rsid w:val="0013508A"/>
    <w:rsid w:val="001352DA"/>
    <w:rsid w:val="001353D9"/>
    <w:rsid w:val="001355D8"/>
    <w:rsid w:val="0013570E"/>
    <w:rsid w:val="00135A8C"/>
    <w:rsid w:val="00135AA0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40363"/>
    <w:rsid w:val="00140862"/>
    <w:rsid w:val="001408A4"/>
    <w:rsid w:val="0014108C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83A"/>
    <w:rsid w:val="00143C8E"/>
    <w:rsid w:val="0014436D"/>
    <w:rsid w:val="00144488"/>
    <w:rsid w:val="00144528"/>
    <w:rsid w:val="001445CF"/>
    <w:rsid w:val="0014489B"/>
    <w:rsid w:val="00144BE2"/>
    <w:rsid w:val="00144C82"/>
    <w:rsid w:val="00144F37"/>
    <w:rsid w:val="001458BF"/>
    <w:rsid w:val="00145B35"/>
    <w:rsid w:val="00145C8F"/>
    <w:rsid w:val="00146354"/>
    <w:rsid w:val="0014638D"/>
    <w:rsid w:val="00146933"/>
    <w:rsid w:val="00146A76"/>
    <w:rsid w:val="00146FA2"/>
    <w:rsid w:val="001471FC"/>
    <w:rsid w:val="00147407"/>
    <w:rsid w:val="00147C15"/>
    <w:rsid w:val="001503C2"/>
    <w:rsid w:val="001505F9"/>
    <w:rsid w:val="0015074E"/>
    <w:rsid w:val="00150E12"/>
    <w:rsid w:val="00150F51"/>
    <w:rsid w:val="00150FCA"/>
    <w:rsid w:val="00151091"/>
    <w:rsid w:val="00151565"/>
    <w:rsid w:val="001516D8"/>
    <w:rsid w:val="00151825"/>
    <w:rsid w:val="001518EA"/>
    <w:rsid w:val="001519B1"/>
    <w:rsid w:val="00151ABA"/>
    <w:rsid w:val="00151B5F"/>
    <w:rsid w:val="00151B94"/>
    <w:rsid w:val="00152169"/>
    <w:rsid w:val="0015239C"/>
    <w:rsid w:val="001530BD"/>
    <w:rsid w:val="001530DF"/>
    <w:rsid w:val="0015337C"/>
    <w:rsid w:val="001533B1"/>
    <w:rsid w:val="00153822"/>
    <w:rsid w:val="0015383D"/>
    <w:rsid w:val="00153EB8"/>
    <w:rsid w:val="00154025"/>
    <w:rsid w:val="001541E6"/>
    <w:rsid w:val="0015458B"/>
    <w:rsid w:val="00154FE9"/>
    <w:rsid w:val="00155094"/>
    <w:rsid w:val="00155650"/>
    <w:rsid w:val="0015578B"/>
    <w:rsid w:val="001557B5"/>
    <w:rsid w:val="00155A20"/>
    <w:rsid w:val="001562BE"/>
    <w:rsid w:val="00157292"/>
    <w:rsid w:val="0015760F"/>
    <w:rsid w:val="0015766A"/>
    <w:rsid w:val="00157CDD"/>
    <w:rsid w:val="00157D5F"/>
    <w:rsid w:val="00157F55"/>
    <w:rsid w:val="00160007"/>
    <w:rsid w:val="00160296"/>
    <w:rsid w:val="001602D8"/>
    <w:rsid w:val="0016046E"/>
    <w:rsid w:val="00160AA5"/>
    <w:rsid w:val="0016136A"/>
    <w:rsid w:val="00161A77"/>
    <w:rsid w:val="00161A89"/>
    <w:rsid w:val="00161AB9"/>
    <w:rsid w:val="00161CA1"/>
    <w:rsid w:val="00161E96"/>
    <w:rsid w:val="00161FE8"/>
    <w:rsid w:val="00162384"/>
    <w:rsid w:val="001625AA"/>
    <w:rsid w:val="00162A3C"/>
    <w:rsid w:val="00162AD6"/>
    <w:rsid w:val="00162C83"/>
    <w:rsid w:val="0016310C"/>
    <w:rsid w:val="0016332A"/>
    <w:rsid w:val="00163472"/>
    <w:rsid w:val="0016369F"/>
    <w:rsid w:val="001638F0"/>
    <w:rsid w:val="00163997"/>
    <w:rsid w:val="00163E56"/>
    <w:rsid w:val="0016446F"/>
    <w:rsid w:val="00164660"/>
    <w:rsid w:val="001646A8"/>
    <w:rsid w:val="00164DF9"/>
    <w:rsid w:val="00164EFD"/>
    <w:rsid w:val="00165031"/>
    <w:rsid w:val="00165223"/>
    <w:rsid w:val="0016554F"/>
    <w:rsid w:val="001661AA"/>
    <w:rsid w:val="00166833"/>
    <w:rsid w:val="001670CA"/>
    <w:rsid w:val="001679C5"/>
    <w:rsid w:val="00167E4C"/>
    <w:rsid w:val="00167EEE"/>
    <w:rsid w:val="00167F07"/>
    <w:rsid w:val="00170246"/>
    <w:rsid w:val="00170570"/>
    <w:rsid w:val="001706FF"/>
    <w:rsid w:val="001709BD"/>
    <w:rsid w:val="001709C0"/>
    <w:rsid w:val="00170C0A"/>
    <w:rsid w:val="00170E74"/>
    <w:rsid w:val="00171C07"/>
    <w:rsid w:val="00171D23"/>
    <w:rsid w:val="00171E83"/>
    <w:rsid w:val="0017221A"/>
    <w:rsid w:val="0017246C"/>
    <w:rsid w:val="001728DB"/>
    <w:rsid w:val="001729E5"/>
    <w:rsid w:val="00172BB6"/>
    <w:rsid w:val="00172D33"/>
    <w:rsid w:val="00173182"/>
    <w:rsid w:val="001734B2"/>
    <w:rsid w:val="00173BDB"/>
    <w:rsid w:val="00173EAF"/>
    <w:rsid w:val="001743D9"/>
    <w:rsid w:val="00174596"/>
    <w:rsid w:val="0017544A"/>
    <w:rsid w:val="00175732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9A4"/>
    <w:rsid w:val="00176BA5"/>
    <w:rsid w:val="00176BCF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D"/>
    <w:rsid w:val="0018210A"/>
    <w:rsid w:val="001824DB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C3F"/>
    <w:rsid w:val="00184C5D"/>
    <w:rsid w:val="00185207"/>
    <w:rsid w:val="001852A5"/>
    <w:rsid w:val="001854D0"/>
    <w:rsid w:val="0018555B"/>
    <w:rsid w:val="00185727"/>
    <w:rsid w:val="001857E3"/>
    <w:rsid w:val="00185893"/>
    <w:rsid w:val="001863F1"/>
    <w:rsid w:val="00186488"/>
    <w:rsid w:val="001865F0"/>
    <w:rsid w:val="00186C47"/>
    <w:rsid w:val="001870FD"/>
    <w:rsid w:val="00187222"/>
    <w:rsid w:val="0018747F"/>
    <w:rsid w:val="001874D6"/>
    <w:rsid w:val="00187576"/>
    <w:rsid w:val="0018788E"/>
    <w:rsid w:val="00187BB6"/>
    <w:rsid w:val="00187CDF"/>
    <w:rsid w:val="00187E14"/>
    <w:rsid w:val="00190001"/>
    <w:rsid w:val="001901C8"/>
    <w:rsid w:val="00190228"/>
    <w:rsid w:val="001904E4"/>
    <w:rsid w:val="001905F3"/>
    <w:rsid w:val="00190710"/>
    <w:rsid w:val="00190744"/>
    <w:rsid w:val="00190DFF"/>
    <w:rsid w:val="00190F12"/>
    <w:rsid w:val="0019114E"/>
    <w:rsid w:val="001916F8"/>
    <w:rsid w:val="00191C6E"/>
    <w:rsid w:val="00191D33"/>
    <w:rsid w:val="00192293"/>
    <w:rsid w:val="001922AA"/>
    <w:rsid w:val="001925A9"/>
    <w:rsid w:val="00192694"/>
    <w:rsid w:val="001929EC"/>
    <w:rsid w:val="00192D4C"/>
    <w:rsid w:val="00193142"/>
    <w:rsid w:val="00193747"/>
    <w:rsid w:val="00193BAC"/>
    <w:rsid w:val="0019493C"/>
    <w:rsid w:val="00194E5B"/>
    <w:rsid w:val="00194EB2"/>
    <w:rsid w:val="00194F63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79B"/>
    <w:rsid w:val="00197B18"/>
    <w:rsid w:val="00197F58"/>
    <w:rsid w:val="001A040A"/>
    <w:rsid w:val="001A054F"/>
    <w:rsid w:val="001A072D"/>
    <w:rsid w:val="001A0A24"/>
    <w:rsid w:val="001A0B09"/>
    <w:rsid w:val="001A0DD8"/>
    <w:rsid w:val="001A12A8"/>
    <w:rsid w:val="001A12AC"/>
    <w:rsid w:val="001A14A3"/>
    <w:rsid w:val="001A14BF"/>
    <w:rsid w:val="001A177A"/>
    <w:rsid w:val="001A1821"/>
    <w:rsid w:val="001A1B9D"/>
    <w:rsid w:val="001A1D6F"/>
    <w:rsid w:val="001A1F95"/>
    <w:rsid w:val="001A21C5"/>
    <w:rsid w:val="001A24F6"/>
    <w:rsid w:val="001A297B"/>
    <w:rsid w:val="001A2F89"/>
    <w:rsid w:val="001A3553"/>
    <w:rsid w:val="001A3F9E"/>
    <w:rsid w:val="001A4C57"/>
    <w:rsid w:val="001A4E23"/>
    <w:rsid w:val="001A50B1"/>
    <w:rsid w:val="001A5820"/>
    <w:rsid w:val="001A584A"/>
    <w:rsid w:val="001A586F"/>
    <w:rsid w:val="001A5F42"/>
    <w:rsid w:val="001A6604"/>
    <w:rsid w:val="001A696C"/>
    <w:rsid w:val="001A6DDC"/>
    <w:rsid w:val="001A6DEA"/>
    <w:rsid w:val="001A701F"/>
    <w:rsid w:val="001A745C"/>
    <w:rsid w:val="001A79A4"/>
    <w:rsid w:val="001B0033"/>
    <w:rsid w:val="001B0041"/>
    <w:rsid w:val="001B01BF"/>
    <w:rsid w:val="001B035A"/>
    <w:rsid w:val="001B0D79"/>
    <w:rsid w:val="001B0F6F"/>
    <w:rsid w:val="001B1099"/>
    <w:rsid w:val="001B11CA"/>
    <w:rsid w:val="001B12B5"/>
    <w:rsid w:val="001B1718"/>
    <w:rsid w:val="001B180F"/>
    <w:rsid w:val="001B196B"/>
    <w:rsid w:val="001B1CEA"/>
    <w:rsid w:val="001B1E16"/>
    <w:rsid w:val="001B2219"/>
    <w:rsid w:val="001B2401"/>
    <w:rsid w:val="001B2495"/>
    <w:rsid w:val="001B2C92"/>
    <w:rsid w:val="001B2D18"/>
    <w:rsid w:val="001B3291"/>
    <w:rsid w:val="001B3758"/>
    <w:rsid w:val="001B39EB"/>
    <w:rsid w:val="001B3A40"/>
    <w:rsid w:val="001B3C82"/>
    <w:rsid w:val="001B3DCF"/>
    <w:rsid w:val="001B4165"/>
    <w:rsid w:val="001B43A4"/>
    <w:rsid w:val="001B4429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95D"/>
    <w:rsid w:val="001B79A8"/>
    <w:rsid w:val="001B7E76"/>
    <w:rsid w:val="001B7EC6"/>
    <w:rsid w:val="001C01B9"/>
    <w:rsid w:val="001C064F"/>
    <w:rsid w:val="001C0B98"/>
    <w:rsid w:val="001C11F9"/>
    <w:rsid w:val="001C1821"/>
    <w:rsid w:val="001C186D"/>
    <w:rsid w:val="001C1BB8"/>
    <w:rsid w:val="001C1CDE"/>
    <w:rsid w:val="001C21A5"/>
    <w:rsid w:val="001C246A"/>
    <w:rsid w:val="001C2CB3"/>
    <w:rsid w:val="001C2D43"/>
    <w:rsid w:val="001C3175"/>
    <w:rsid w:val="001C3588"/>
    <w:rsid w:val="001C3667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147"/>
    <w:rsid w:val="001C6C98"/>
    <w:rsid w:val="001C71F2"/>
    <w:rsid w:val="001C7AB5"/>
    <w:rsid w:val="001C7CB9"/>
    <w:rsid w:val="001C7FE6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89E"/>
    <w:rsid w:val="001D4ABF"/>
    <w:rsid w:val="001D4E36"/>
    <w:rsid w:val="001D4FC4"/>
    <w:rsid w:val="001D5080"/>
    <w:rsid w:val="001D52E4"/>
    <w:rsid w:val="001D52FE"/>
    <w:rsid w:val="001D5430"/>
    <w:rsid w:val="001D5B7D"/>
    <w:rsid w:val="001D5D39"/>
    <w:rsid w:val="001D607A"/>
    <w:rsid w:val="001D66FC"/>
    <w:rsid w:val="001D696B"/>
    <w:rsid w:val="001D6CFD"/>
    <w:rsid w:val="001D6E3C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B10"/>
    <w:rsid w:val="001E1B2E"/>
    <w:rsid w:val="001E1C0D"/>
    <w:rsid w:val="001E21F7"/>
    <w:rsid w:val="001E23E2"/>
    <w:rsid w:val="001E2916"/>
    <w:rsid w:val="001E2D37"/>
    <w:rsid w:val="001E2EF6"/>
    <w:rsid w:val="001E31EE"/>
    <w:rsid w:val="001E32E0"/>
    <w:rsid w:val="001E3571"/>
    <w:rsid w:val="001E3ECE"/>
    <w:rsid w:val="001E432B"/>
    <w:rsid w:val="001E443A"/>
    <w:rsid w:val="001E4EF2"/>
    <w:rsid w:val="001E50C8"/>
    <w:rsid w:val="001E52E9"/>
    <w:rsid w:val="001E537A"/>
    <w:rsid w:val="001E57E7"/>
    <w:rsid w:val="001E584A"/>
    <w:rsid w:val="001E5958"/>
    <w:rsid w:val="001E5994"/>
    <w:rsid w:val="001E5B7F"/>
    <w:rsid w:val="001E6058"/>
    <w:rsid w:val="001E6155"/>
    <w:rsid w:val="001E61DD"/>
    <w:rsid w:val="001E6A67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07F"/>
    <w:rsid w:val="001F01AA"/>
    <w:rsid w:val="001F0390"/>
    <w:rsid w:val="001F03BA"/>
    <w:rsid w:val="001F099B"/>
    <w:rsid w:val="001F1006"/>
    <w:rsid w:val="001F161C"/>
    <w:rsid w:val="001F174E"/>
    <w:rsid w:val="001F1AFB"/>
    <w:rsid w:val="001F1E8A"/>
    <w:rsid w:val="001F229B"/>
    <w:rsid w:val="001F255B"/>
    <w:rsid w:val="001F2584"/>
    <w:rsid w:val="001F2871"/>
    <w:rsid w:val="001F2BBC"/>
    <w:rsid w:val="001F2C22"/>
    <w:rsid w:val="001F2F28"/>
    <w:rsid w:val="001F305A"/>
    <w:rsid w:val="001F3554"/>
    <w:rsid w:val="001F3764"/>
    <w:rsid w:val="001F385A"/>
    <w:rsid w:val="001F3907"/>
    <w:rsid w:val="001F3935"/>
    <w:rsid w:val="001F3E73"/>
    <w:rsid w:val="001F40A6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77A"/>
    <w:rsid w:val="001F6E05"/>
    <w:rsid w:val="001F71DC"/>
    <w:rsid w:val="001F7246"/>
    <w:rsid w:val="001F77DB"/>
    <w:rsid w:val="001F7827"/>
    <w:rsid w:val="001F786D"/>
    <w:rsid w:val="001F7D63"/>
    <w:rsid w:val="0020025E"/>
    <w:rsid w:val="00200D15"/>
    <w:rsid w:val="00200E52"/>
    <w:rsid w:val="00200E56"/>
    <w:rsid w:val="00200EFC"/>
    <w:rsid w:val="00200F08"/>
    <w:rsid w:val="0020127A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C27"/>
    <w:rsid w:val="00203D55"/>
    <w:rsid w:val="00203E55"/>
    <w:rsid w:val="00205462"/>
    <w:rsid w:val="002064D1"/>
    <w:rsid w:val="002069A6"/>
    <w:rsid w:val="00206B0D"/>
    <w:rsid w:val="00207361"/>
    <w:rsid w:val="00207505"/>
    <w:rsid w:val="002076F3"/>
    <w:rsid w:val="002106A6"/>
    <w:rsid w:val="0021083C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02C"/>
    <w:rsid w:val="002132B5"/>
    <w:rsid w:val="00213766"/>
    <w:rsid w:val="00213DC1"/>
    <w:rsid w:val="002142D2"/>
    <w:rsid w:val="0021443F"/>
    <w:rsid w:val="0021455A"/>
    <w:rsid w:val="00214938"/>
    <w:rsid w:val="00214AC7"/>
    <w:rsid w:val="00214FC9"/>
    <w:rsid w:val="0021523B"/>
    <w:rsid w:val="0021593F"/>
    <w:rsid w:val="00215962"/>
    <w:rsid w:val="00215C38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56"/>
    <w:rsid w:val="002175F8"/>
    <w:rsid w:val="002176C5"/>
    <w:rsid w:val="002179B0"/>
    <w:rsid w:val="002179DE"/>
    <w:rsid w:val="00217A9F"/>
    <w:rsid w:val="00217FB9"/>
    <w:rsid w:val="0022030C"/>
    <w:rsid w:val="00220377"/>
    <w:rsid w:val="0022091B"/>
    <w:rsid w:val="0022093C"/>
    <w:rsid w:val="002209F9"/>
    <w:rsid w:val="00220A06"/>
    <w:rsid w:val="002215BA"/>
    <w:rsid w:val="00221654"/>
    <w:rsid w:val="002216E6"/>
    <w:rsid w:val="002217B7"/>
    <w:rsid w:val="00221FC2"/>
    <w:rsid w:val="00222C40"/>
    <w:rsid w:val="00222D1D"/>
    <w:rsid w:val="002230A2"/>
    <w:rsid w:val="002232E7"/>
    <w:rsid w:val="0022384F"/>
    <w:rsid w:val="00223AC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91A"/>
    <w:rsid w:val="002359B2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477"/>
    <w:rsid w:val="002376C5"/>
    <w:rsid w:val="00237771"/>
    <w:rsid w:val="00237BAA"/>
    <w:rsid w:val="00237E42"/>
    <w:rsid w:val="0024085D"/>
    <w:rsid w:val="00240B45"/>
    <w:rsid w:val="00240B88"/>
    <w:rsid w:val="00240E24"/>
    <w:rsid w:val="0024118F"/>
    <w:rsid w:val="00242173"/>
    <w:rsid w:val="002421F0"/>
    <w:rsid w:val="00242C29"/>
    <w:rsid w:val="00242CC2"/>
    <w:rsid w:val="00242DE1"/>
    <w:rsid w:val="00242F4D"/>
    <w:rsid w:val="0024339A"/>
    <w:rsid w:val="00243641"/>
    <w:rsid w:val="002437DD"/>
    <w:rsid w:val="00244113"/>
    <w:rsid w:val="0024412D"/>
    <w:rsid w:val="0024446E"/>
    <w:rsid w:val="00244540"/>
    <w:rsid w:val="0024454E"/>
    <w:rsid w:val="00244E74"/>
    <w:rsid w:val="00245579"/>
    <w:rsid w:val="0024599B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259"/>
    <w:rsid w:val="00250815"/>
    <w:rsid w:val="00250F16"/>
    <w:rsid w:val="002510E5"/>
    <w:rsid w:val="002514E8"/>
    <w:rsid w:val="002517FA"/>
    <w:rsid w:val="00252241"/>
    <w:rsid w:val="00252749"/>
    <w:rsid w:val="00252A43"/>
    <w:rsid w:val="00252B60"/>
    <w:rsid w:val="00252BD1"/>
    <w:rsid w:val="00252C9A"/>
    <w:rsid w:val="00252D44"/>
    <w:rsid w:val="00252DBC"/>
    <w:rsid w:val="00252EA6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48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461B"/>
    <w:rsid w:val="002647D1"/>
    <w:rsid w:val="002647D7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CAB"/>
    <w:rsid w:val="002671F7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0FC2"/>
    <w:rsid w:val="0027102E"/>
    <w:rsid w:val="0027132E"/>
    <w:rsid w:val="00271EDE"/>
    <w:rsid w:val="0027227B"/>
    <w:rsid w:val="00272474"/>
    <w:rsid w:val="0027276D"/>
    <w:rsid w:val="0027283D"/>
    <w:rsid w:val="00272CAE"/>
    <w:rsid w:val="00272D90"/>
    <w:rsid w:val="00272D9C"/>
    <w:rsid w:val="00273327"/>
    <w:rsid w:val="0027350B"/>
    <w:rsid w:val="002739D3"/>
    <w:rsid w:val="00273A2D"/>
    <w:rsid w:val="00273C18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AD3"/>
    <w:rsid w:val="00275B60"/>
    <w:rsid w:val="00275E77"/>
    <w:rsid w:val="00275FFC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20BE"/>
    <w:rsid w:val="00282117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67B"/>
    <w:rsid w:val="00284A5F"/>
    <w:rsid w:val="00284CC1"/>
    <w:rsid w:val="00284E84"/>
    <w:rsid w:val="00285045"/>
    <w:rsid w:val="00285585"/>
    <w:rsid w:val="00285637"/>
    <w:rsid w:val="00285EFB"/>
    <w:rsid w:val="00286269"/>
    <w:rsid w:val="0028636D"/>
    <w:rsid w:val="002865FA"/>
    <w:rsid w:val="002868F8"/>
    <w:rsid w:val="002869C0"/>
    <w:rsid w:val="00286B25"/>
    <w:rsid w:val="0028755B"/>
    <w:rsid w:val="00290020"/>
    <w:rsid w:val="002903A1"/>
    <w:rsid w:val="00290419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27AC"/>
    <w:rsid w:val="002932EC"/>
    <w:rsid w:val="00293690"/>
    <w:rsid w:val="00293966"/>
    <w:rsid w:val="00293C4F"/>
    <w:rsid w:val="00293E2D"/>
    <w:rsid w:val="00293F44"/>
    <w:rsid w:val="0029451A"/>
    <w:rsid w:val="00294592"/>
    <w:rsid w:val="00294860"/>
    <w:rsid w:val="0029558F"/>
    <w:rsid w:val="00295815"/>
    <w:rsid w:val="00295AAC"/>
    <w:rsid w:val="002960F3"/>
    <w:rsid w:val="002968C9"/>
    <w:rsid w:val="00296A7D"/>
    <w:rsid w:val="00296B7E"/>
    <w:rsid w:val="00296FCC"/>
    <w:rsid w:val="002976AF"/>
    <w:rsid w:val="00297836"/>
    <w:rsid w:val="00297B1F"/>
    <w:rsid w:val="00297B7D"/>
    <w:rsid w:val="00297C07"/>
    <w:rsid w:val="002A083B"/>
    <w:rsid w:val="002A1083"/>
    <w:rsid w:val="002A13A0"/>
    <w:rsid w:val="002A1AD8"/>
    <w:rsid w:val="002A1EE9"/>
    <w:rsid w:val="002A24A1"/>
    <w:rsid w:val="002A271D"/>
    <w:rsid w:val="002A2A0A"/>
    <w:rsid w:val="002A2BD7"/>
    <w:rsid w:val="002A3539"/>
    <w:rsid w:val="002A3790"/>
    <w:rsid w:val="002A3BFD"/>
    <w:rsid w:val="002A3CE0"/>
    <w:rsid w:val="002A3D19"/>
    <w:rsid w:val="002A429C"/>
    <w:rsid w:val="002A439C"/>
    <w:rsid w:val="002A4B2C"/>
    <w:rsid w:val="002A5089"/>
    <w:rsid w:val="002A5C74"/>
    <w:rsid w:val="002A61D2"/>
    <w:rsid w:val="002A676A"/>
    <w:rsid w:val="002A6AD1"/>
    <w:rsid w:val="002A6E5F"/>
    <w:rsid w:val="002A6EC3"/>
    <w:rsid w:val="002A6F0D"/>
    <w:rsid w:val="002A7425"/>
    <w:rsid w:val="002A7D4F"/>
    <w:rsid w:val="002B000D"/>
    <w:rsid w:val="002B0225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3DE5"/>
    <w:rsid w:val="002B429D"/>
    <w:rsid w:val="002B433E"/>
    <w:rsid w:val="002B446A"/>
    <w:rsid w:val="002B4761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8E0"/>
    <w:rsid w:val="002B69C9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8B4"/>
    <w:rsid w:val="002C3BB2"/>
    <w:rsid w:val="002C40A1"/>
    <w:rsid w:val="002C46B3"/>
    <w:rsid w:val="002C46EA"/>
    <w:rsid w:val="002C4749"/>
    <w:rsid w:val="002C484B"/>
    <w:rsid w:val="002C4C8F"/>
    <w:rsid w:val="002C4E58"/>
    <w:rsid w:val="002C4F68"/>
    <w:rsid w:val="002C5212"/>
    <w:rsid w:val="002C5F12"/>
    <w:rsid w:val="002C6891"/>
    <w:rsid w:val="002C6A56"/>
    <w:rsid w:val="002C6A83"/>
    <w:rsid w:val="002C720E"/>
    <w:rsid w:val="002C73B3"/>
    <w:rsid w:val="002C788F"/>
    <w:rsid w:val="002C7A86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67C"/>
    <w:rsid w:val="002D4732"/>
    <w:rsid w:val="002D4919"/>
    <w:rsid w:val="002D4A80"/>
    <w:rsid w:val="002D4F07"/>
    <w:rsid w:val="002D5DDD"/>
    <w:rsid w:val="002D5FB1"/>
    <w:rsid w:val="002D6076"/>
    <w:rsid w:val="002D60AC"/>
    <w:rsid w:val="002D6137"/>
    <w:rsid w:val="002D6707"/>
    <w:rsid w:val="002D6A77"/>
    <w:rsid w:val="002D73F9"/>
    <w:rsid w:val="002D74E0"/>
    <w:rsid w:val="002D7845"/>
    <w:rsid w:val="002D7A31"/>
    <w:rsid w:val="002E01A6"/>
    <w:rsid w:val="002E0337"/>
    <w:rsid w:val="002E036F"/>
    <w:rsid w:val="002E0997"/>
    <w:rsid w:val="002E107C"/>
    <w:rsid w:val="002E1435"/>
    <w:rsid w:val="002E1454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5C3"/>
    <w:rsid w:val="002E4956"/>
    <w:rsid w:val="002E4D02"/>
    <w:rsid w:val="002E4F36"/>
    <w:rsid w:val="002E51A4"/>
    <w:rsid w:val="002E5330"/>
    <w:rsid w:val="002E55A2"/>
    <w:rsid w:val="002E5B49"/>
    <w:rsid w:val="002E5B91"/>
    <w:rsid w:val="002E5C52"/>
    <w:rsid w:val="002E5EF2"/>
    <w:rsid w:val="002E6235"/>
    <w:rsid w:val="002E63C7"/>
    <w:rsid w:val="002E674A"/>
    <w:rsid w:val="002E67E7"/>
    <w:rsid w:val="002E6812"/>
    <w:rsid w:val="002E6B2B"/>
    <w:rsid w:val="002E6E86"/>
    <w:rsid w:val="002E6F55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0A2"/>
    <w:rsid w:val="002F3196"/>
    <w:rsid w:val="002F3738"/>
    <w:rsid w:val="002F3993"/>
    <w:rsid w:val="002F3ACB"/>
    <w:rsid w:val="002F3D42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388"/>
    <w:rsid w:val="002F6405"/>
    <w:rsid w:val="002F6570"/>
    <w:rsid w:val="002F6A8C"/>
    <w:rsid w:val="002F6C2A"/>
    <w:rsid w:val="002F74D8"/>
    <w:rsid w:val="002F7510"/>
    <w:rsid w:val="002F7BAD"/>
    <w:rsid w:val="002F7E3E"/>
    <w:rsid w:val="0030014B"/>
    <w:rsid w:val="00300266"/>
    <w:rsid w:val="003002E2"/>
    <w:rsid w:val="00300433"/>
    <w:rsid w:val="00300526"/>
    <w:rsid w:val="003006E7"/>
    <w:rsid w:val="00300A06"/>
    <w:rsid w:val="00300A8D"/>
    <w:rsid w:val="0030122D"/>
    <w:rsid w:val="0030171F"/>
    <w:rsid w:val="0030196C"/>
    <w:rsid w:val="00301A11"/>
    <w:rsid w:val="00301B0D"/>
    <w:rsid w:val="00301D6A"/>
    <w:rsid w:val="00301EFA"/>
    <w:rsid w:val="00301FCC"/>
    <w:rsid w:val="00302763"/>
    <w:rsid w:val="0030287E"/>
    <w:rsid w:val="00302B60"/>
    <w:rsid w:val="00302B6B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4071"/>
    <w:rsid w:val="00304479"/>
    <w:rsid w:val="00304796"/>
    <w:rsid w:val="003047AF"/>
    <w:rsid w:val="00304EB3"/>
    <w:rsid w:val="00304EC9"/>
    <w:rsid w:val="00304ED2"/>
    <w:rsid w:val="00305128"/>
    <w:rsid w:val="003052C0"/>
    <w:rsid w:val="003055AE"/>
    <w:rsid w:val="00306465"/>
    <w:rsid w:val="0030648A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507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72A"/>
    <w:rsid w:val="00313816"/>
    <w:rsid w:val="0031384E"/>
    <w:rsid w:val="00314035"/>
    <w:rsid w:val="0031453A"/>
    <w:rsid w:val="0031464C"/>
    <w:rsid w:val="0031487D"/>
    <w:rsid w:val="00314C17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1779E"/>
    <w:rsid w:val="0032082A"/>
    <w:rsid w:val="00321007"/>
    <w:rsid w:val="00321552"/>
    <w:rsid w:val="00321D66"/>
    <w:rsid w:val="00321EE2"/>
    <w:rsid w:val="003220E3"/>
    <w:rsid w:val="00322EBD"/>
    <w:rsid w:val="00322FEE"/>
    <w:rsid w:val="00323460"/>
    <w:rsid w:val="00323776"/>
    <w:rsid w:val="00323AFC"/>
    <w:rsid w:val="00323CEE"/>
    <w:rsid w:val="00323F04"/>
    <w:rsid w:val="00324259"/>
    <w:rsid w:val="00324497"/>
    <w:rsid w:val="0032488E"/>
    <w:rsid w:val="00324937"/>
    <w:rsid w:val="00324B48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81A"/>
    <w:rsid w:val="003309FB"/>
    <w:rsid w:val="00330B0D"/>
    <w:rsid w:val="00330C5D"/>
    <w:rsid w:val="00330E92"/>
    <w:rsid w:val="003310D7"/>
    <w:rsid w:val="00331288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1E6"/>
    <w:rsid w:val="003343D0"/>
    <w:rsid w:val="00334479"/>
    <w:rsid w:val="003344FC"/>
    <w:rsid w:val="0033458C"/>
    <w:rsid w:val="003345BF"/>
    <w:rsid w:val="003346A2"/>
    <w:rsid w:val="00334A60"/>
    <w:rsid w:val="00334D94"/>
    <w:rsid w:val="00334E15"/>
    <w:rsid w:val="00334FD0"/>
    <w:rsid w:val="00335024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37E89"/>
    <w:rsid w:val="003401DA"/>
    <w:rsid w:val="00340208"/>
    <w:rsid w:val="00340426"/>
    <w:rsid w:val="00340B5E"/>
    <w:rsid w:val="00340D7A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4C89"/>
    <w:rsid w:val="003450B1"/>
    <w:rsid w:val="00345468"/>
    <w:rsid w:val="00345715"/>
    <w:rsid w:val="00345CD4"/>
    <w:rsid w:val="00345CDD"/>
    <w:rsid w:val="00345E8D"/>
    <w:rsid w:val="00345FF9"/>
    <w:rsid w:val="0034613F"/>
    <w:rsid w:val="0034624D"/>
    <w:rsid w:val="00346A66"/>
    <w:rsid w:val="00346D02"/>
    <w:rsid w:val="00346ED3"/>
    <w:rsid w:val="00347657"/>
    <w:rsid w:val="003478F5"/>
    <w:rsid w:val="00347C75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DE8"/>
    <w:rsid w:val="00351DF5"/>
    <w:rsid w:val="0035214E"/>
    <w:rsid w:val="00352426"/>
    <w:rsid w:val="00352FB9"/>
    <w:rsid w:val="003531B2"/>
    <w:rsid w:val="00353333"/>
    <w:rsid w:val="003534FF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61C5"/>
    <w:rsid w:val="003567A6"/>
    <w:rsid w:val="00356CB6"/>
    <w:rsid w:val="00356DCF"/>
    <w:rsid w:val="00357207"/>
    <w:rsid w:val="003574B2"/>
    <w:rsid w:val="00357870"/>
    <w:rsid w:val="00357F6F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D52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081"/>
    <w:rsid w:val="0036622A"/>
    <w:rsid w:val="0036684F"/>
    <w:rsid w:val="00366A5C"/>
    <w:rsid w:val="003675DC"/>
    <w:rsid w:val="0036769E"/>
    <w:rsid w:val="003676BB"/>
    <w:rsid w:val="00367A91"/>
    <w:rsid w:val="00367B50"/>
    <w:rsid w:val="00367B54"/>
    <w:rsid w:val="00367EA8"/>
    <w:rsid w:val="00370014"/>
    <w:rsid w:val="00370802"/>
    <w:rsid w:val="00370CD8"/>
    <w:rsid w:val="00370CDE"/>
    <w:rsid w:val="00370D19"/>
    <w:rsid w:val="00370DEA"/>
    <w:rsid w:val="00370E6B"/>
    <w:rsid w:val="00370F3D"/>
    <w:rsid w:val="003713DE"/>
    <w:rsid w:val="00371D2B"/>
    <w:rsid w:val="00371F2A"/>
    <w:rsid w:val="003720AD"/>
    <w:rsid w:val="003720D5"/>
    <w:rsid w:val="0037222C"/>
    <w:rsid w:val="003724CB"/>
    <w:rsid w:val="00372755"/>
    <w:rsid w:val="00372888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737"/>
    <w:rsid w:val="00375B1E"/>
    <w:rsid w:val="00375CE7"/>
    <w:rsid w:val="00376137"/>
    <w:rsid w:val="00376C8D"/>
    <w:rsid w:val="00376D03"/>
    <w:rsid w:val="00376F94"/>
    <w:rsid w:val="00377295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2B91"/>
    <w:rsid w:val="00382F9F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4EC3"/>
    <w:rsid w:val="00385043"/>
    <w:rsid w:val="003850E8"/>
    <w:rsid w:val="00385D1B"/>
    <w:rsid w:val="00385D57"/>
    <w:rsid w:val="00386006"/>
    <w:rsid w:val="003861E5"/>
    <w:rsid w:val="00386381"/>
    <w:rsid w:val="0038645C"/>
    <w:rsid w:val="00386966"/>
    <w:rsid w:val="003869C2"/>
    <w:rsid w:val="00386D4D"/>
    <w:rsid w:val="00386E0F"/>
    <w:rsid w:val="00386FD3"/>
    <w:rsid w:val="003870AA"/>
    <w:rsid w:val="003873A6"/>
    <w:rsid w:val="00387643"/>
    <w:rsid w:val="0038781B"/>
    <w:rsid w:val="00387867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644"/>
    <w:rsid w:val="00390903"/>
    <w:rsid w:val="00391070"/>
    <w:rsid w:val="00391171"/>
    <w:rsid w:val="00391485"/>
    <w:rsid w:val="003914E7"/>
    <w:rsid w:val="003918D3"/>
    <w:rsid w:val="00391ACA"/>
    <w:rsid w:val="00391CEC"/>
    <w:rsid w:val="00391CF7"/>
    <w:rsid w:val="00391D92"/>
    <w:rsid w:val="00391DA3"/>
    <w:rsid w:val="00391F1E"/>
    <w:rsid w:val="003926C6"/>
    <w:rsid w:val="0039273C"/>
    <w:rsid w:val="003927C8"/>
    <w:rsid w:val="003928AD"/>
    <w:rsid w:val="00392D7A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E56"/>
    <w:rsid w:val="00395F54"/>
    <w:rsid w:val="00396093"/>
    <w:rsid w:val="003961A7"/>
    <w:rsid w:val="00396303"/>
    <w:rsid w:val="003964AE"/>
    <w:rsid w:val="00396725"/>
    <w:rsid w:val="00396B16"/>
    <w:rsid w:val="00396CF5"/>
    <w:rsid w:val="00396DAD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8AC"/>
    <w:rsid w:val="003A196D"/>
    <w:rsid w:val="003A1E53"/>
    <w:rsid w:val="003A1FFF"/>
    <w:rsid w:val="003A212F"/>
    <w:rsid w:val="003A21BA"/>
    <w:rsid w:val="003A249A"/>
    <w:rsid w:val="003A2C6E"/>
    <w:rsid w:val="003A3229"/>
    <w:rsid w:val="003A3520"/>
    <w:rsid w:val="003A372C"/>
    <w:rsid w:val="003A3894"/>
    <w:rsid w:val="003A3FE8"/>
    <w:rsid w:val="003A4475"/>
    <w:rsid w:val="003A55B8"/>
    <w:rsid w:val="003A58A9"/>
    <w:rsid w:val="003A5AA8"/>
    <w:rsid w:val="003A5B99"/>
    <w:rsid w:val="003A5C9F"/>
    <w:rsid w:val="003A5DE9"/>
    <w:rsid w:val="003A5E32"/>
    <w:rsid w:val="003A6115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7B2"/>
    <w:rsid w:val="003B1829"/>
    <w:rsid w:val="003B1B4B"/>
    <w:rsid w:val="003B1F95"/>
    <w:rsid w:val="003B2506"/>
    <w:rsid w:val="003B2540"/>
    <w:rsid w:val="003B2729"/>
    <w:rsid w:val="003B2B69"/>
    <w:rsid w:val="003B3316"/>
    <w:rsid w:val="003B3638"/>
    <w:rsid w:val="003B3BF9"/>
    <w:rsid w:val="003B3E40"/>
    <w:rsid w:val="003B4244"/>
    <w:rsid w:val="003B4600"/>
    <w:rsid w:val="003B4977"/>
    <w:rsid w:val="003B4B94"/>
    <w:rsid w:val="003B4BFE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757D"/>
    <w:rsid w:val="003B7647"/>
    <w:rsid w:val="003B7F08"/>
    <w:rsid w:val="003C01D1"/>
    <w:rsid w:val="003C0465"/>
    <w:rsid w:val="003C04C9"/>
    <w:rsid w:val="003C0670"/>
    <w:rsid w:val="003C06DA"/>
    <w:rsid w:val="003C0B08"/>
    <w:rsid w:val="003C1867"/>
    <w:rsid w:val="003C1B41"/>
    <w:rsid w:val="003C1C22"/>
    <w:rsid w:val="003C1D96"/>
    <w:rsid w:val="003C209D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34E"/>
    <w:rsid w:val="003C4874"/>
    <w:rsid w:val="003C4D37"/>
    <w:rsid w:val="003C537E"/>
    <w:rsid w:val="003C575F"/>
    <w:rsid w:val="003C588C"/>
    <w:rsid w:val="003C5982"/>
    <w:rsid w:val="003C5B4D"/>
    <w:rsid w:val="003C606E"/>
    <w:rsid w:val="003C6576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600"/>
    <w:rsid w:val="003D160A"/>
    <w:rsid w:val="003D1991"/>
    <w:rsid w:val="003D1B40"/>
    <w:rsid w:val="003D1CE3"/>
    <w:rsid w:val="003D1D72"/>
    <w:rsid w:val="003D1DEB"/>
    <w:rsid w:val="003D1EFA"/>
    <w:rsid w:val="003D246C"/>
    <w:rsid w:val="003D27A4"/>
    <w:rsid w:val="003D2A12"/>
    <w:rsid w:val="003D2C1E"/>
    <w:rsid w:val="003D2CC9"/>
    <w:rsid w:val="003D2FB3"/>
    <w:rsid w:val="003D3513"/>
    <w:rsid w:val="003D37BB"/>
    <w:rsid w:val="003D39BB"/>
    <w:rsid w:val="003D3A19"/>
    <w:rsid w:val="003D3F6E"/>
    <w:rsid w:val="003D40F3"/>
    <w:rsid w:val="003D42DD"/>
    <w:rsid w:val="003D4AC7"/>
    <w:rsid w:val="003D4F62"/>
    <w:rsid w:val="003D54AB"/>
    <w:rsid w:val="003D551D"/>
    <w:rsid w:val="003D58BD"/>
    <w:rsid w:val="003D5EED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BFB"/>
    <w:rsid w:val="003E0FC6"/>
    <w:rsid w:val="003E1377"/>
    <w:rsid w:val="003E16D1"/>
    <w:rsid w:val="003E1B49"/>
    <w:rsid w:val="003E2135"/>
    <w:rsid w:val="003E230F"/>
    <w:rsid w:val="003E24CD"/>
    <w:rsid w:val="003E24E0"/>
    <w:rsid w:val="003E24EC"/>
    <w:rsid w:val="003E29BD"/>
    <w:rsid w:val="003E2A86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7A2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099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B8D"/>
    <w:rsid w:val="003F5E5D"/>
    <w:rsid w:val="003F5ED7"/>
    <w:rsid w:val="003F6C3D"/>
    <w:rsid w:val="003F6F50"/>
    <w:rsid w:val="003F7204"/>
    <w:rsid w:val="003F7481"/>
    <w:rsid w:val="003F7613"/>
    <w:rsid w:val="003F7668"/>
    <w:rsid w:val="003F7CC1"/>
    <w:rsid w:val="003F7E7E"/>
    <w:rsid w:val="004003A2"/>
    <w:rsid w:val="00400B64"/>
    <w:rsid w:val="00400BE2"/>
    <w:rsid w:val="00402187"/>
    <w:rsid w:val="0040243F"/>
    <w:rsid w:val="00402BB1"/>
    <w:rsid w:val="004032AC"/>
    <w:rsid w:val="0040343B"/>
    <w:rsid w:val="00403537"/>
    <w:rsid w:val="004039EA"/>
    <w:rsid w:val="00403F04"/>
    <w:rsid w:val="0040400C"/>
    <w:rsid w:val="00404108"/>
    <w:rsid w:val="0040440B"/>
    <w:rsid w:val="0040441E"/>
    <w:rsid w:val="004045B3"/>
    <w:rsid w:val="004048C5"/>
    <w:rsid w:val="00404A53"/>
    <w:rsid w:val="00404EBA"/>
    <w:rsid w:val="00404FA6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0ECD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FB2"/>
    <w:rsid w:val="00413080"/>
    <w:rsid w:val="00413586"/>
    <w:rsid w:val="004136E7"/>
    <w:rsid w:val="0041388D"/>
    <w:rsid w:val="00413F8D"/>
    <w:rsid w:val="0041470F"/>
    <w:rsid w:val="00414717"/>
    <w:rsid w:val="00414BD6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9B8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06"/>
    <w:rsid w:val="0042056A"/>
    <w:rsid w:val="00420702"/>
    <w:rsid w:val="0042078F"/>
    <w:rsid w:val="00420863"/>
    <w:rsid w:val="0042110B"/>
    <w:rsid w:val="0042164B"/>
    <w:rsid w:val="00421761"/>
    <w:rsid w:val="00421826"/>
    <w:rsid w:val="0042183C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55C"/>
    <w:rsid w:val="00424A70"/>
    <w:rsid w:val="00424A83"/>
    <w:rsid w:val="00424CB3"/>
    <w:rsid w:val="00425203"/>
    <w:rsid w:val="0042538A"/>
    <w:rsid w:val="004255E7"/>
    <w:rsid w:val="0042582A"/>
    <w:rsid w:val="00425B32"/>
    <w:rsid w:val="00425D6A"/>
    <w:rsid w:val="0042612D"/>
    <w:rsid w:val="00426755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18"/>
    <w:rsid w:val="004317D6"/>
    <w:rsid w:val="00431DD6"/>
    <w:rsid w:val="0043254A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700"/>
    <w:rsid w:val="00437606"/>
    <w:rsid w:val="00437DDB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AA1"/>
    <w:rsid w:val="00441C17"/>
    <w:rsid w:val="00441F42"/>
    <w:rsid w:val="004421D0"/>
    <w:rsid w:val="00442715"/>
    <w:rsid w:val="00442EAE"/>
    <w:rsid w:val="0044397D"/>
    <w:rsid w:val="00443A6F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602B"/>
    <w:rsid w:val="0044606C"/>
    <w:rsid w:val="00446114"/>
    <w:rsid w:val="004464AE"/>
    <w:rsid w:val="004464CE"/>
    <w:rsid w:val="00446644"/>
    <w:rsid w:val="00446717"/>
    <w:rsid w:val="0044682B"/>
    <w:rsid w:val="0044694A"/>
    <w:rsid w:val="004469C0"/>
    <w:rsid w:val="004470AF"/>
    <w:rsid w:val="0044771B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99"/>
    <w:rsid w:val="00450DBF"/>
    <w:rsid w:val="004516C2"/>
    <w:rsid w:val="00451C0D"/>
    <w:rsid w:val="00451F3F"/>
    <w:rsid w:val="0045201D"/>
    <w:rsid w:val="00452094"/>
    <w:rsid w:val="00453B6F"/>
    <w:rsid w:val="00453C47"/>
    <w:rsid w:val="00453CBA"/>
    <w:rsid w:val="00453D4E"/>
    <w:rsid w:val="00454230"/>
    <w:rsid w:val="0045451C"/>
    <w:rsid w:val="00454DF4"/>
    <w:rsid w:val="00454EB3"/>
    <w:rsid w:val="00454FAD"/>
    <w:rsid w:val="00454FE3"/>
    <w:rsid w:val="00455884"/>
    <w:rsid w:val="00455FE7"/>
    <w:rsid w:val="00456226"/>
    <w:rsid w:val="004567EE"/>
    <w:rsid w:val="00456AB6"/>
    <w:rsid w:val="00456ADA"/>
    <w:rsid w:val="004573C8"/>
    <w:rsid w:val="00457444"/>
    <w:rsid w:val="00457C23"/>
    <w:rsid w:val="00457EE2"/>
    <w:rsid w:val="00460152"/>
    <w:rsid w:val="0046022C"/>
    <w:rsid w:val="00460C57"/>
    <w:rsid w:val="00460DCF"/>
    <w:rsid w:val="00460DEA"/>
    <w:rsid w:val="00460F19"/>
    <w:rsid w:val="004610EA"/>
    <w:rsid w:val="00461BEC"/>
    <w:rsid w:val="00461D3E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387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C6B"/>
    <w:rsid w:val="00467FB5"/>
    <w:rsid w:val="00470342"/>
    <w:rsid w:val="00470940"/>
    <w:rsid w:val="00470D35"/>
    <w:rsid w:val="00470DB1"/>
    <w:rsid w:val="00470E52"/>
    <w:rsid w:val="00470EFF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B98"/>
    <w:rsid w:val="00473EF8"/>
    <w:rsid w:val="0047402B"/>
    <w:rsid w:val="004742D0"/>
    <w:rsid w:val="0047431E"/>
    <w:rsid w:val="00474729"/>
    <w:rsid w:val="00474A30"/>
    <w:rsid w:val="00474DE6"/>
    <w:rsid w:val="004756A0"/>
    <w:rsid w:val="00475A02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B80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343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43A"/>
    <w:rsid w:val="004A0606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821"/>
    <w:rsid w:val="004A2837"/>
    <w:rsid w:val="004A2846"/>
    <w:rsid w:val="004A2E64"/>
    <w:rsid w:val="004A30DF"/>
    <w:rsid w:val="004A3151"/>
    <w:rsid w:val="004A3245"/>
    <w:rsid w:val="004A3322"/>
    <w:rsid w:val="004A3B52"/>
    <w:rsid w:val="004A3DFD"/>
    <w:rsid w:val="004A4102"/>
    <w:rsid w:val="004A454B"/>
    <w:rsid w:val="004A4AE1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B1E"/>
    <w:rsid w:val="004A7C67"/>
    <w:rsid w:val="004B01DE"/>
    <w:rsid w:val="004B0836"/>
    <w:rsid w:val="004B088E"/>
    <w:rsid w:val="004B0A37"/>
    <w:rsid w:val="004B0C21"/>
    <w:rsid w:val="004B0C67"/>
    <w:rsid w:val="004B1250"/>
    <w:rsid w:val="004B1829"/>
    <w:rsid w:val="004B1CA9"/>
    <w:rsid w:val="004B1F23"/>
    <w:rsid w:val="004B23C3"/>
    <w:rsid w:val="004B3081"/>
    <w:rsid w:val="004B325B"/>
    <w:rsid w:val="004B3628"/>
    <w:rsid w:val="004B3646"/>
    <w:rsid w:val="004B36F6"/>
    <w:rsid w:val="004B3753"/>
    <w:rsid w:val="004B37F8"/>
    <w:rsid w:val="004B3993"/>
    <w:rsid w:val="004B3CCE"/>
    <w:rsid w:val="004B3CED"/>
    <w:rsid w:val="004B4139"/>
    <w:rsid w:val="004B4356"/>
    <w:rsid w:val="004B449F"/>
    <w:rsid w:val="004B4B34"/>
    <w:rsid w:val="004B4D88"/>
    <w:rsid w:val="004B4F87"/>
    <w:rsid w:val="004B5462"/>
    <w:rsid w:val="004B55C6"/>
    <w:rsid w:val="004B57D5"/>
    <w:rsid w:val="004B5B48"/>
    <w:rsid w:val="004B5FE2"/>
    <w:rsid w:val="004B6008"/>
    <w:rsid w:val="004B6441"/>
    <w:rsid w:val="004B64D8"/>
    <w:rsid w:val="004B67FF"/>
    <w:rsid w:val="004B6CC8"/>
    <w:rsid w:val="004B7109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4F"/>
    <w:rsid w:val="004C1A8E"/>
    <w:rsid w:val="004C1D2C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537"/>
    <w:rsid w:val="004C3617"/>
    <w:rsid w:val="004C3DAE"/>
    <w:rsid w:val="004C3FB5"/>
    <w:rsid w:val="004C437D"/>
    <w:rsid w:val="004C4476"/>
    <w:rsid w:val="004C4708"/>
    <w:rsid w:val="004C4BE6"/>
    <w:rsid w:val="004C521C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6F6C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3B6"/>
    <w:rsid w:val="004D043A"/>
    <w:rsid w:val="004D07EB"/>
    <w:rsid w:val="004D0802"/>
    <w:rsid w:val="004D1277"/>
    <w:rsid w:val="004D1286"/>
    <w:rsid w:val="004D1352"/>
    <w:rsid w:val="004D174D"/>
    <w:rsid w:val="004D1955"/>
    <w:rsid w:val="004D1990"/>
    <w:rsid w:val="004D1E9E"/>
    <w:rsid w:val="004D229E"/>
    <w:rsid w:val="004D230C"/>
    <w:rsid w:val="004D25F5"/>
    <w:rsid w:val="004D2677"/>
    <w:rsid w:val="004D3321"/>
    <w:rsid w:val="004D338B"/>
    <w:rsid w:val="004D33FF"/>
    <w:rsid w:val="004D3738"/>
    <w:rsid w:val="004D38C3"/>
    <w:rsid w:val="004D3A14"/>
    <w:rsid w:val="004D3A5D"/>
    <w:rsid w:val="004D3C75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F99"/>
    <w:rsid w:val="004D6124"/>
    <w:rsid w:val="004D6385"/>
    <w:rsid w:val="004D67CB"/>
    <w:rsid w:val="004D6ADF"/>
    <w:rsid w:val="004D6BC8"/>
    <w:rsid w:val="004D71A9"/>
    <w:rsid w:val="004D74A5"/>
    <w:rsid w:val="004D76E1"/>
    <w:rsid w:val="004D7F52"/>
    <w:rsid w:val="004D7F9F"/>
    <w:rsid w:val="004D7FA8"/>
    <w:rsid w:val="004E0842"/>
    <w:rsid w:val="004E08E1"/>
    <w:rsid w:val="004E0A29"/>
    <w:rsid w:val="004E0A99"/>
    <w:rsid w:val="004E1275"/>
    <w:rsid w:val="004E15FB"/>
    <w:rsid w:val="004E1A68"/>
    <w:rsid w:val="004E1C6F"/>
    <w:rsid w:val="004E1D25"/>
    <w:rsid w:val="004E1D44"/>
    <w:rsid w:val="004E2142"/>
    <w:rsid w:val="004E23E8"/>
    <w:rsid w:val="004E257B"/>
    <w:rsid w:val="004E2756"/>
    <w:rsid w:val="004E2C5A"/>
    <w:rsid w:val="004E2F05"/>
    <w:rsid w:val="004E302F"/>
    <w:rsid w:val="004E327B"/>
    <w:rsid w:val="004E3618"/>
    <w:rsid w:val="004E373A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4DB2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E7E41"/>
    <w:rsid w:val="004F0EDA"/>
    <w:rsid w:val="004F11BD"/>
    <w:rsid w:val="004F11C3"/>
    <w:rsid w:val="004F14D5"/>
    <w:rsid w:val="004F1649"/>
    <w:rsid w:val="004F1EFD"/>
    <w:rsid w:val="004F213B"/>
    <w:rsid w:val="004F24B4"/>
    <w:rsid w:val="004F26D4"/>
    <w:rsid w:val="004F26FA"/>
    <w:rsid w:val="004F2825"/>
    <w:rsid w:val="004F2C38"/>
    <w:rsid w:val="004F37F0"/>
    <w:rsid w:val="004F3A26"/>
    <w:rsid w:val="004F3AD9"/>
    <w:rsid w:val="004F3ECF"/>
    <w:rsid w:val="004F40FA"/>
    <w:rsid w:val="004F419D"/>
    <w:rsid w:val="004F4207"/>
    <w:rsid w:val="004F4607"/>
    <w:rsid w:val="004F4823"/>
    <w:rsid w:val="004F4B02"/>
    <w:rsid w:val="004F4EF2"/>
    <w:rsid w:val="004F5936"/>
    <w:rsid w:val="004F5D10"/>
    <w:rsid w:val="004F5F28"/>
    <w:rsid w:val="004F6043"/>
    <w:rsid w:val="004F61B6"/>
    <w:rsid w:val="004F66AD"/>
    <w:rsid w:val="004F6711"/>
    <w:rsid w:val="004F692F"/>
    <w:rsid w:val="004F6E35"/>
    <w:rsid w:val="004F6F3E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30E4"/>
    <w:rsid w:val="005048BE"/>
    <w:rsid w:val="00504C95"/>
    <w:rsid w:val="00504F08"/>
    <w:rsid w:val="00505386"/>
    <w:rsid w:val="005054DA"/>
    <w:rsid w:val="0050560D"/>
    <w:rsid w:val="00505A3C"/>
    <w:rsid w:val="00505B8A"/>
    <w:rsid w:val="00505C75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3C2"/>
    <w:rsid w:val="005107BD"/>
    <w:rsid w:val="00510D7E"/>
    <w:rsid w:val="00510DCD"/>
    <w:rsid w:val="00511476"/>
    <w:rsid w:val="00511973"/>
    <w:rsid w:val="00511C2E"/>
    <w:rsid w:val="00511DB3"/>
    <w:rsid w:val="005124C0"/>
    <w:rsid w:val="005124F4"/>
    <w:rsid w:val="0051265A"/>
    <w:rsid w:val="00512ABF"/>
    <w:rsid w:val="00512B9F"/>
    <w:rsid w:val="00513169"/>
    <w:rsid w:val="00513B3A"/>
    <w:rsid w:val="00513DAE"/>
    <w:rsid w:val="00514344"/>
    <w:rsid w:val="005146DA"/>
    <w:rsid w:val="005151D3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79A"/>
    <w:rsid w:val="00517803"/>
    <w:rsid w:val="005179EC"/>
    <w:rsid w:val="00517A6F"/>
    <w:rsid w:val="00517AAA"/>
    <w:rsid w:val="00517AE9"/>
    <w:rsid w:val="00517DFC"/>
    <w:rsid w:val="00517E69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2EA"/>
    <w:rsid w:val="005223F6"/>
    <w:rsid w:val="005231E6"/>
    <w:rsid w:val="00523465"/>
    <w:rsid w:val="0052356C"/>
    <w:rsid w:val="00523601"/>
    <w:rsid w:val="00523667"/>
    <w:rsid w:val="0052367A"/>
    <w:rsid w:val="0052393D"/>
    <w:rsid w:val="00523971"/>
    <w:rsid w:val="0052397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AC6"/>
    <w:rsid w:val="00525E31"/>
    <w:rsid w:val="00525E5E"/>
    <w:rsid w:val="00526573"/>
    <w:rsid w:val="00526D84"/>
    <w:rsid w:val="00526E35"/>
    <w:rsid w:val="00526F96"/>
    <w:rsid w:val="0052707B"/>
    <w:rsid w:val="00527219"/>
    <w:rsid w:val="00527277"/>
    <w:rsid w:val="0052760A"/>
    <w:rsid w:val="0052782A"/>
    <w:rsid w:val="00527F95"/>
    <w:rsid w:val="00530188"/>
    <w:rsid w:val="005302B6"/>
    <w:rsid w:val="005308FD"/>
    <w:rsid w:val="00530BF6"/>
    <w:rsid w:val="00531295"/>
    <w:rsid w:val="005314C5"/>
    <w:rsid w:val="005318BE"/>
    <w:rsid w:val="00531B5A"/>
    <w:rsid w:val="005324CE"/>
    <w:rsid w:val="005327B6"/>
    <w:rsid w:val="005327FA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C5F"/>
    <w:rsid w:val="00535095"/>
    <w:rsid w:val="0053509D"/>
    <w:rsid w:val="0053589D"/>
    <w:rsid w:val="00535E13"/>
    <w:rsid w:val="00536162"/>
    <w:rsid w:val="0053650A"/>
    <w:rsid w:val="00536833"/>
    <w:rsid w:val="00536AB0"/>
    <w:rsid w:val="00536D3E"/>
    <w:rsid w:val="00536ED8"/>
    <w:rsid w:val="00536FE1"/>
    <w:rsid w:val="00537B08"/>
    <w:rsid w:val="00537D53"/>
    <w:rsid w:val="00537F2E"/>
    <w:rsid w:val="00537FE9"/>
    <w:rsid w:val="0054008E"/>
    <w:rsid w:val="00540581"/>
    <w:rsid w:val="00540742"/>
    <w:rsid w:val="005408DE"/>
    <w:rsid w:val="00540AD9"/>
    <w:rsid w:val="00540B82"/>
    <w:rsid w:val="00540E18"/>
    <w:rsid w:val="005410FF"/>
    <w:rsid w:val="005416C1"/>
    <w:rsid w:val="00542112"/>
    <w:rsid w:val="005424F6"/>
    <w:rsid w:val="0054257E"/>
    <w:rsid w:val="005429F0"/>
    <w:rsid w:val="00542FA9"/>
    <w:rsid w:val="00543144"/>
    <w:rsid w:val="0054320A"/>
    <w:rsid w:val="00543343"/>
    <w:rsid w:val="00543B8C"/>
    <w:rsid w:val="00543C86"/>
    <w:rsid w:val="00544264"/>
    <w:rsid w:val="00544791"/>
    <w:rsid w:val="005447DA"/>
    <w:rsid w:val="00544C59"/>
    <w:rsid w:val="00544D26"/>
    <w:rsid w:val="00544F7A"/>
    <w:rsid w:val="0054528F"/>
    <w:rsid w:val="005453F6"/>
    <w:rsid w:val="00545421"/>
    <w:rsid w:val="005458C8"/>
    <w:rsid w:val="00545D8E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36FE"/>
    <w:rsid w:val="00553816"/>
    <w:rsid w:val="00553AE1"/>
    <w:rsid w:val="00553BBD"/>
    <w:rsid w:val="005540AB"/>
    <w:rsid w:val="005541F1"/>
    <w:rsid w:val="00554342"/>
    <w:rsid w:val="00554B68"/>
    <w:rsid w:val="00554C5E"/>
    <w:rsid w:val="00554F48"/>
    <w:rsid w:val="0055503E"/>
    <w:rsid w:val="0055522B"/>
    <w:rsid w:val="00555460"/>
    <w:rsid w:val="005554CB"/>
    <w:rsid w:val="00555AEF"/>
    <w:rsid w:val="00555DA4"/>
    <w:rsid w:val="00555DCA"/>
    <w:rsid w:val="00555EBE"/>
    <w:rsid w:val="005560FA"/>
    <w:rsid w:val="005561C7"/>
    <w:rsid w:val="00556320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B80"/>
    <w:rsid w:val="00557DB3"/>
    <w:rsid w:val="00557F62"/>
    <w:rsid w:val="00560478"/>
    <w:rsid w:val="00560757"/>
    <w:rsid w:val="005608FE"/>
    <w:rsid w:val="00560A3B"/>
    <w:rsid w:val="00560E4B"/>
    <w:rsid w:val="00560F91"/>
    <w:rsid w:val="0056185E"/>
    <w:rsid w:val="00561F0D"/>
    <w:rsid w:val="00562BC7"/>
    <w:rsid w:val="00563203"/>
    <w:rsid w:val="005635CD"/>
    <w:rsid w:val="005637B8"/>
    <w:rsid w:val="00563965"/>
    <w:rsid w:val="00563AD5"/>
    <w:rsid w:val="00563B5E"/>
    <w:rsid w:val="00563BB8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6058"/>
    <w:rsid w:val="0056670D"/>
    <w:rsid w:val="00566C7F"/>
    <w:rsid w:val="00566CD3"/>
    <w:rsid w:val="00567C4D"/>
    <w:rsid w:val="00567EF7"/>
    <w:rsid w:val="005700B8"/>
    <w:rsid w:val="00570341"/>
    <w:rsid w:val="00570586"/>
    <w:rsid w:val="0057092C"/>
    <w:rsid w:val="00571474"/>
    <w:rsid w:val="0057159A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69B"/>
    <w:rsid w:val="0057387C"/>
    <w:rsid w:val="00573C07"/>
    <w:rsid w:val="0057486A"/>
    <w:rsid w:val="00574C5C"/>
    <w:rsid w:val="005754BC"/>
    <w:rsid w:val="0057584B"/>
    <w:rsid w:val="00575ED0"/>
    <w:rsid w:val="005762E7"/>
    <w:rsid w:val="00576A03"/>
    <w:rsid w:val="00577CC5"/>
    <w:rsid w:val="0058025A"/>
    <w:rsid w:val="0058034C"/>
    <w:rsid w:val="00580A3A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48"/>
    <w:rsid w:val="0058325F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BCD"/>
    <w:rsid w:val="00584CE0"/>
    <w:rsid w:val="00585245"/>
    <w:rsid w:val="005852B6"/>
    <w:rsid w:val="00585391"/>
    <w:rsid w:val="00585446"/>
    <w:rsid w:val="00585477"/>
    <w:rsid w:val="005858CA"/>
    <w:rsid w:val="00585B13"/>
    <w:rsid w:val="00585E7F"/>
    <w:rsid w:val="00585EE9"/>
    <w:rsid w:val="0058600D"/>
    <w:rsid w:val="005862B3"/>
    <w:rsid w:val="0058635A"/>
    <w:rsid w:val="005864A9"/>
    <w:rsid w:val="005864AD"/>
    <w:rsid w:val="005865F7"/>
    <w:rsid w:val="00586601"/>
    <w:rsid w:val="00586B81"/>
    <w:rsid w:val="00586D95"/>
    <w:rsid w:val="005871F5"/>
    <w:rsid w:val="00587209"/>
    <w:rsid w:val="0058736F"/>
    <w:rsid w:val="005873E4"/>
    <w:rsid w:val="00587F2F"/>
    <w:rsid w:val="00587F45"/>
    <w:rsid w:val="00587F6F"/>
    <w:rsid w:val="00587FC0"/>
    <w:rsid w:val="0059039E"/>
    <w:rsid w:val="00591486"/>
    <w:rsid w:val="00591707"/>
    <w:rsid w:val="0059180C"/>
    <w:rsid w:val="005919A6"/>
    <w:rsid w:val="00591B05"/>
    <w:rsid w:val="00591EC0"/>
    <w:rsid w:val="005921A0"/>
    <w:rsid w:val="00592392"/>
    <w:rsid w:val="00592CDC"/>
    <w:rsid w:val="00592E6F"/>
    <w:rsid w:val="00593085"/>
    <w:rsid w:val="00593572"/>
    <w:rsid w:val="0059365B"/>
    <w:rsid w:val="0059365E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411"/>
    <w:rsid w:val="00595542"/>
    <w:rsid w:val="00595F68"/>
    <w:rsid w:val="0059610E"/>
    <w:rsid w:val="005961C9"/>
    <w:rsid w:val="0059630F"/>
    <w:rsid w:val="00596390"/>
    <w:rsid w:val="00596430"/>
    <w:rsid w:val="005969B5"/>
    <w:rsid w:val="0059711A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9BF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45FA"/>
    <w:rsid w:val="005A4FD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C62"/>
    <w:rsid w:val="005A6E60"/>
    <w:rsid w:val="005A7173"/>
    <w:rsid w:val="005B03E7"/>
    <w:rsid w:val="005B0860"/>
    <w:rsid w:val="005B0AF1"/>
    <w:rsid w:val="005B0D7B"/>
    <w:rsid w:val="005B192E"/>
    <w:rsid w:val="005B21B5"/>
    <w:rsid w:val="005B22C1"/>
    <w:rsid w:val="005B2A37"/>
    <w:rsid w:val="005B2DCE"/>
    <w:rsid w:val="005B2DDD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671"/>
    <w:rsid w:val="005B681A"/>
    <w:rsid w:val="005B792A"/>
    <w:rsid w:val="005B79D5"/>
    <w:rsid w:val="005B7E13"/>
    <w:rsid w:val="005C0F93"/>
    <w:rsid w:val="005C1017"/>
    <w:rsid w:val="005C1262"/>
    <w:rsid w:val="005C154E"/>
    <w:rsid w:val="005C1734"/>
    <w:rsid w:val="005C1AD8"/>
    <w:rsid w:val="005C1E31"/>
    <w:rsid w:val="005C29C3"/>
    <w:rsid w:val="005C2AC8"/>
    <w:rsid w:val="005C2BB3"/>
    <w:rsid w:val="005C3084"/>
    <w:rsid w:val="005C30D3"/>
    <w:rsid w:val="005C3C57"/>
    <w:rsid w:val="005C3FD8"/>
    <w:rsid w:val="005C3FF1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86F"/>
    <w:rsid w:val="005C6A8C"/>
    <w:rsid w:val="005C6C25"/>
    <w:rsid w:val="005C6EA5"/>
    <w:rsid w:val="005C7079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FD0"/>
    <w:rsid w:val="005D1853"/>
    <w:rsid w:val="005D1A0F"/>
    <w:rsid w:val="005D219D"/>
    <w:rsid w:val="005D21BE"/>
    <w:rsid w:val="005D22A7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134"/>
    <w:rsid w:val="005D4398"/>
    <w:rsid w:val="005D4722"/>
    <w:rsid w:val="005D4D3F"/>
    <w:rsid w:val="005D4E51"/>
    <w:rsid w:val="005D50E8"/>
    <w:rsid w:val="005D50FF"/>
    <w:rsid w:val="005D53F5"/>
    <w:rsid w:val="005D549A"/>
    <w:rsid w:val="005D55F3"/>
    <w:rsid w:val="005D587C"/>
    <w:rsid w:val="005D5F7D"/>
    <w:rsid w:val="005D6520"/>
    <w:rsid w:val="005D68B6"/>
    <w:rsid w:val="005D6C7D"/>
    <w:rsid w:val="005D70EA"/>
    <w:rsid w:val="005D789D"/>
    <w:rsid w:val="005D7959"/>
    <w:rsid w:val="005D7C27"/>
    <w:rsid w:val="005D7DAA"/>
    <w:rsid w:val="005E0038"/>
    <w:rsid w:val="005E01E0"/>
    <w:rsid w:val="005E05A6"/>
    <w:rsid w:val="005E05BF"/>
    <w:rsid w:val="005E0718"/>
    <w:rsid w:val="005E0B1E"/>
    <w:rsid w:val="005E0F82"/>
    <w:rsid w:val="005E118C"/>
    <w:rsid w:val="005E136F"/>
    <w:rsid w:val="005E16BF"/>
    <w:rsid w:val="005E19B4"/>
    <w:rsid w:val="005E19CD"/>
    <w:rsid w:val="005E1E74"/>
    <w:rsid w:val="005E1EE7"/>
    <w:rsid w:val="005E217C"/>
    <w:rsid w:val="005E23F5"/>
    <w:rsid w:val="005E2FC2"/>
    <w:rsid w:val="005E35B6"/>
    <w:rsid w:val="005E37AF"/>
    <w:rsid w:val="005E3956"/>
    <w:rsid w:val="005E3C68"/>
    <w:rsid w:val="005E46A7"/>
    <w:rsid w:val="005E46C2"/>
    <w:rsid w:val="005E49F2"/>
    <w:rsid w:val="005E4B96"/>
    <w:rsid w:val="005E4DD4"/>
    <w:rsid w:val="005E4F0B"/>
    <w:rsid w:val="005E513F"/>
    <w:rsid w:val="005E530D"/>
    <w:rsid w:val="005E534E"/>
    <w:rsid w:val="005E5416"/>
    <w:rsid w:val="005E567D"/>
    <w:rsid w:val="005E56C7"/>
    <w:rsid w:val="005E56FD"/>
    <w:rsid w:val="005E584F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483"/>
    <w:rsid w:val="005E7558"/>
    <w:rsid w:val="005E7A84"/>
    <w:rsid w:val="005E7BD4"/>
    <w:rsid w:val="005E7E5C"/>
    <w:rsid w:val="005F0059"/>
    <w:rsid w:val="005F036F"/>
    <w:rsid w:val="005F038D"/>
    <w:rsid w:val="005F03E6"/>
    <w:rsid w:val="005F0985"/>
    <w:rsid w:val="005F0A9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49"/>
    <w:rsid w:val="005F4583"/>
    <w:rsid w:val="005F4804"/>
    <w:rsid w:val="005F4937"/>
    <w:rsid w:val="005F4D72"/>
    <w:rsid w:val="005F5101"/>
    <w:rsid w:val="005F5E71"/>
    <w:rsid w:val="005F6493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E14"/>
    <w:rsid w:val="00603065"/>
    <w:rsid w:val="006031F9"/>
    <w:rsid w:val="006032FB"/>
    <w:rsid w:val="0060337C"/>
    <w:rsid w:val="00603617"/>
    <w:rsid w:val="00603AD7"/>
    <w:rsid w:val="00603D2B"/>
    <w:rsid w:val="00604099"/>
    <w:rsid w:val="00604502"/>
    <w:rsid w:val="0060466C"/>
    <w:rsid w:val="006046B6"/>
    <w:rsid w:val="00604821"/>
    <w:rsid w:val="006050F7"/>
    <w:rsid w:val="006059EE"/>
    <w:rsid w:val="00605A36"/>
    <w:rsid w:val="00606513"/>
    <w:rsid w:val="00606F78"/>
    <w:rsid w:val="006070AE"/>
    <w:rsid w:val="00607638"/>
    <w:rsid w:val="006076FC"/>
    <w:rsid w:val="006102C5"/>
    <w:rsid w:val="0061043C"/>
    <w:rsid w:val="0061090E"/>
    <w:rsid w:val="00610ADE"/>
    <w:rsid w:val="00610BFB"/>
    <w:rsid w:val="00610D7B"/>
    <w:rsid w:val="0061129F"/>
    <w:rsid w:val="00611C4C"/>
    <w:rsid w:val="00611E72"/>
    <w:rsid w:val="006123A2"/>
    <w:rsid w:val="006123BA"/>
    <w:rsid w:val="0061268C"/>
    <w:rsid w:val="00612AA2"/>
    <w:rsid w:val="00612E78"/>
    <w:rsid w:val="0061353B"/>
    <w:rsid w:val="00613713"/>
    <w:rsid w:val="00613781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4"/>
    <w:rsid w:val="006218F7"/>
    <w:rsid w:val="0062293E"/>
    <w:rsid w:val="00622E12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7A1"/>
    <w:rsid w:val="006248E8"/>
    <w:rsid w:val="00624B39"/>
    <w:rsid w:val="00624B58"/>
    <w:rsid w:val="00624BCA"/>
    <w:rsid w:val="00624E83"/>
    <w:rsid w:val="0062523E"/>
    <w:rsid w:val="006252F1"/>
    <w:rsid w:val="00625405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3BD"/>
    <w:rsid w:val="0063030D"/>
    <w:rsid w:val="00630389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857"/>
    <w:rsid w:val="00634A17"/>
    <w:rsid w:val="00634E5C"/>
    <w:rsid w:val="00634EDF"/>
    <w:rsid w:val="006352DC"/>
    <w:rsid w:val="00635564"/>
    <w:rsid w:val="006357DC"/>
    <w:rsid w:val="006358AE"/>
    <w:rsid w:val="00635924"/>
    <w:rsid w:val="0063592D"/>
    <w:rsid w:val="00635B05"/>
    <w:rsid w:val="00635B23"/>
    <w:rsid w:val="00635D35"/>
    <w:rsid w:val="00635DFA"/>
    <w:rsid w:val="00635E06"/>
    <w:rsid w:val="00635FF3"/>
    <w:rsid w:val="00636784"/>
    <w:rsid w:val="006367FE"/>
    <w:rsid w:val="00636AC2"/>
    <w:rsid w:val="00636EAC"/>
    <w:rsid w:val="006373E9"/>
    <w:rsid w:val="00637435"/>
    <w:rsid w:val="00637A86"/>
    <w:rsid w:val="00637C32"/>
    <w:rsid w:val="00637CD9"/>
    <w:rsid w:val="00640B19"/>
    <w:rsid w:val="00640C2E"/>
    <w:rsid w:val="00640DC3"/>
    <w:rsid w:val="00641096"/>
    <w:rsid w:val="00641591"/>
    <w:rsid w:val="006415CF"/>
    <w:rsid w:val="00641707"/>
    <w:rsid w:val="00641761"/>
    <w:rsid w:val="00641A77"/>
    <w:rsid w:val="00641AFB"/>
    <w:rsid w:val="00641C15"/>
    <w:rsid w:val="00642525"/>
    <w:rsid w:val="0064296E"/>
    <w:rsid w:val="00643283"/>
    <w:rsid w:val="006432C1"/>
    <w:rsid w:val="006436DF"/>
    <w:rsid w:val="00643717"/>
    <w:rsid w:val="0064388E"/>
    <w:rsid w:val="00643AE2"/>
    <w:rsid w:val="00643CD3"/>
    <w:rsid w:val="00643ECF"/>
    <w:rsid w:val="00643FD3"/>
    <w:rsid w:val="006443EF"/>
    <w:rsid w:val="00644C82"/>
    <w:rsid w:val="006453D5"/>
    <w:rsid w:val="00645E08"/>
    <w:rsid w:val="006460BD"/>
    <w:rsid w:val="006463D9"/>
    <w:rsid w:val="00646597"/>
    <w:rsid w:val="00646CC7"/>
    <w:rsid w:val="006473D1"/>
    <w:rsid w:val="00647928"/>
    <w:rsid w:val="00647ED0"/>
    <w:rsid w:val="00647F0F"/>
    <w:rsid w:val="00650105"/>
    <w:rsid w:val="00650C11"/>
    <w:rsid w:val="006515A6"/>
    <w:rsid w:val="006518F1"/>
    <w:rsid w:val="00651C54"/>
    <w:rsid w:val="00651FA9"/>
    <w:rsid w:val="0065210E"/>
    <w:rsid w:val="006523AD"/>
    <w:rsid w:val="006523C6"/>
    <w:rsid w:val="00652BD8"/>
    <w:rsid w:val="00652D75"/>
    <w:rsid w:val="00652DD1"/>
    <w:rsid w:val="00652FA4"/>
    <w:rsid w:val="0065354F"/>
    <w:rsid w:val="00653A6E"/>
    <w:rsid w:val="00653BE7"/>
    <w:rsid w:val="00653F50"/>
    <w:rsid w:val="0065416F"/>
    <w:rsid w:val="0065447C"/>
    <w:rsid w:val="006546CC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DBB"/>
    <w:rsid w:val="0066565F"/>
    <w:rsid w:val="00665702"/>
    <w:rsid w:val="006658DA"/>
    <w:rsid w:val="00665911"/>
    <w:rsid w:val="00665CB1"/>
    <w:rsid w:val="00665D5D"/>
    <w:rsid w:val="006660B3"/>
    <w:rsid w:val="00666D03"/>
    <w:rsid w:val="00666E0F"/>
    <w:rsid w:val="00666F77"/>
    <w:rsid w:val="006670FD"/>
    <w:rsid w:val="00667671"/>
    <w:rsid w:val="006678FB"/>
    <w:rsid w:val="00667EAC"/>
    <w:rsid w:val="006709A8"/>
    <w:rsid w:val="00670A17"/>
    <w:rsid w:val="00670A29"/>
    <w:rsid w:val="00670D53"/>
    <w:rsid w:val="006713F8"/>
    <w:rsid w:val="0067140F"/>
    <w:rsid w:val="006717A5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6EE"/>
    <w:rsid w:val="00672A85"/>
    <w:rsid w:val="00672E64"/>
    <w:rsid w:val="00672F0E"/>
    <w:rsid w:val="00673193"/>
    <w:rsid w:val="006731A0"/>
    <w:rsid w:val="00673582"/>
    <w:rsid w:val="006737A5"/>
    <w:rsid w:val="00673FF1"/>
    <w:rsid w:val="006744D9"/>
    <w:rsid w:val="00674DBA"/>
    <w:rsid w:val="00675020"/>
    <w:rsid w:val="00675043"/>
    <w:rsid w:val="00675407"/>
    <w:rsid w:val="006758D1"/>
    <w:rsid w:val="006758FD"/>
    <w:rsid w:val="00675A06"/>
    <w:rsid w:val="00675B32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8E0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887"/>
    <w:rsid w:val="00680B27"/>
    <w:rsid w:val="00680F82"/>
    <w:rsid w:val="00681250"/>
    <w:rsid w:val="006816AA"/>
    <w:rsid w:val="00681820"/>
    <w:rsid w:val="00681853"/>
    <w:rsid w:val="006818F5"/>
    <w:rsid w:val="00681B13"/>
    <w:rsid w:val="00682099"/>
    <w:rsid w:val="00682652"/>
    <w:rsid w:val="0068287D"/>
    <w:rsid w:val="0068288A"/>
    <w:rsid w:val="00682B05"/>
    <w:rsid w:val="00682C79"/>
    <w:rsid w:val="00682D18"/>
    <w:rsid w:val="00682E09"/>
    <w:rsid w:val="00682E97"/>
    <w:rsid w:val="00683306"/>
    <w:rsid w:val="0068330C"/>
    <w:rsid w:val="00683713"/>
    <w:rsid w:val="00683F7E"/>
    <w:rsid w:val="006843AF"/>
    <w:rsid w:val="00684731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9BA"/>
    <w:rsid w:val="006909BD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967"/>
    <w:rsid w:val="00692A4D"/>
    <w:rsid w:val="00692E62"/>
    <w:rsid w:val="00693165"/>
    <w:rsid w:val="00693469"/>
    <w:rsid w:val="006937D5"/>
    <w:rsid w:val="00693DE0"/>
    <w:rsid w:val="00693E97"/>
    <w:rsid w:val="00694293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B1D"/>
    <w:rsid w:val="00695B4C"/>
    <w:rsid w:val="00695CBE"/>
    <w:rsid w:val="00695D19"/>
    <w:rsid w:val="00695D42"/>
    <w:rsid w:val="00695E49"/>
    <w:rsid w:val="0069625F"/>
    <w:rsid w:val="00696C3B"/>
    <w:rsid w:val="00696D35"/>
    <w:rsid w:val="00696E09"/>
    <w:rsid w:val="006970D6"/>
    <w:rsid w:val="00697212"/>
    <w:rsid w:val="00697217"/>
    <w:rsid w:val="006972CA"/>
    <w:rsid w:val="0069751D"/>
    <w:rsid w:val="00697786"/>
    <w:rsid w:val="00697953"/>
    <w:rsid w:val="00697A58"/>
    <w:rsid w:val="00697D74"/>
    <w:rsid w:val="006A0187"/>
    <w:rsid w:val="006A0FC3"/>
    <w:rsid w:val="006A1679"/>
    <w:rsid w:val="006A194F"/>
    <w:rsid w:val="006A1D7C"/>
    <w:rsid w:val="006A1FA7"/>
    <w:rsid w:val="006A2474"/>
    <w:rsid w:val="006A26A1"/>
    <w:rsid w:val="006A2708"/>
    <w:rsid w:val="006A2793"/>
    <w:rsid w:val="006A28BE"/>
    <w:rsid w:val="006A2A97"/>
    <w:rsid w:val="006A2E0D"/>
    <w:rsid w:val="006A392E"/>
    <w:rsid w:val="006A4696"/>
    <w:rsid w:val="006A48E3"/>
    <w:rsid w:val="006A4FF4"/>
    <w:rsid w:val="006A5467"/>
    <w:rsid w:val="006A549A"/>
    <w:rsid w:val="006A5D49"/>
    <w:rsid w:val="006A5D83"/>
    <w:rsid w:val="006A64C8"/>
    <w:rsid w:val="006A6A94"/>
    <w:rsid w:val="006A6B7C"/>
    <w:rsid w:val="006A6DAF"/>
    <w:rsid w:val="006A7BE0"/>
    <w:rsid w:val="006A7EBF"/>
    <w:rsid w:val="006B0041"/>
    <w:rsid w:val="006B0098"/>
    <w:rsid w:val="006B0113"/>
    <w:rsid w:val="006B02E7"/>
    <w:rsid w:val="006B03AA"/>
    <w:rsid w:val="006B0694"/>
    <w:rsid w:val="006B083A"/>
    <w:rsid w:val="006B0935"/>
    <w:rsid w:val="006B19ED"/>
    <w:rsid w:val="006B1C59"/>
    <w:rsid w:val="006B1F77"/>
    <w:rsid w:val="006B2335"/>
    <w:rsid w:val="006B261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4F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649"/>
    <w:rsid w:val="006B77EA"/>
    <w:rsid w:val="006B77EF"/>
    <w:rsid w:val="006B79C5"/>
    <w:rsid w:val="006B7D70"/>
    <w:rsid w:val="006C00BC"/>
    <w:rsid w:val="006C0349"/>
    <w:rsid w:val="006C054C"/>
    <w:rsid w:val="006C0666"/>
    <w:rsid w:val="006C0A93"/>
    <w:rsid w:val="006C0CAC"/>
    <w:rsid w:val="006C0FCB"/>
    <w:rsid w:val="006C18B7"/>
    <w:rsid w:val="006C19D1"/>
    <w:rsid w:val="006C2541"/>
    <w:rsid w:val="006C2722"/>
    <w:rsid w:val="006C29E2"/>
    <w:rsid w:val="006C2C1C"/>
    <w:rsid w:val="006C2C82"/>
    <w:rsid w:val="006C2FD5"/>
    <w:rsid w:val="006C30E3"/>
    <w:rsid w:val="006C3671"/>
    <w:rsid w:val="006C3BAB"/>
    <w:rsid w:val="006C3C38"/>
    <w:rsid w:val="006C3E1E"/>
    <w:rsid w:val="006C423A"/>
    <w:rsid w:val="006C43D4"/>
    <w:rsid w:val="006C44DF"/>
    <w:rsid w:val="006C48DA"/>
    <w:rsid w:val="006C4972"/>
    <w:rsid w:val="006C4D28"/>
    <w:rsid w:val="006C4FC8"/>
    <w:rsid w:val="006C501B"/>
    <w:rsid w:val="006C53A4"/>
    <w:rsid w:val="006C58F9"/>
    <w:rsid w:val="006C5915"/>
    <w:rsid w:val="006C597F"/>
    <w:rsid w:val="006C5A1D"/>
    <w:rsid w:val="006C5F21"/>
    <w:rsid w:val="006C6AB8"/>
    <w:rsid w:val="006C6E72"/>
    <w:rsid w:val="006C6E93"/>
    <w:rsid w:val="006C7168"/>
    <w:rsid w:val="006C73A0"/>
    <w:rsid w:val="006C757A"/>
    <w:rsid w:val="006C7711"/>
    <w:rsid w:val="006C7C5A"/>
    <w:rsid w:val="006D0380"/>
    <w:rsid w:val="006D0D30"/>
    <w:rsid w:val="006D0E98"/>
    <w:rsid w:val="006D1246"/>
    <w:rsid w:val="006D218D"/>
    <w:rsid w:val="006D243B"/>
    <w:rsid w:val="006D24D4"/>
    <w:rsid w:val="006D26B6"/>
    <w:rsid w:val="006D29E7"/>
    <w:rsid w:val="006D2A79"/>
    <w:rsid w:val="006D2E45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362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067"/>
    <w:rsid w:val="006E594D"/>
    <w:rsid w:val="006E5F36"/>
    <w:rsid w:val="006E639B"/>
    <w:rsid w:val="006E6496"/>
    <w:rsid w:val="006E688B"/>
    <w:rsid w:val="006E6A39"/>
    <w:rsid w:val="006E6AA3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1525"/>
    <w:rsid w:val="006F1535"/>
    <w:rsid w:val="006F1573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76A"/>
    <w:rsid w:val="006F3DD0"/>
    <w:rsid w:val="006F3F09"/>
    <w:rsid w:val="006F400A"/>
    <w:rsid w:val="006F43B5"/>
    <w:rsid w:val="006F4641"/>
    <w:rsid w:val="006F490C"/>
    <w:rsid w:val="006F4AA6"/>
    <w:rsid w:val="006F4D95"/>
    <w:rsid w:val="006F4DBA"/>
    <w:rsid w:val="006F4DBC"/>
    <w:rsid w:val="006F4F21"/>
    <w:rsid w:val="006F50AD"/>
    <w:rsid w:val="006F52D8"/>
    <w:rsid w:val="006F55ED"/>
    <w:rsid w:val="006F5BF2"/>
    <w:rsid w:val="006F5E48"/>
    <w:rsid w:val="006F5ED3"/>
    <w:rsid w:val="006F5FC5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8EB"/>
    <w:rsid w:val="006F7B07"/>
    <w:rsid w:val="006F7BA6"/>
    <w:rsid w:val="007002E6"/>
    <w:rsid w:val="007006F5"/>
    <w:rsid w:val="00700830"/>
    <w:rsid w:val="00700CD6"/>
    <w:rsid w:val="00700F2F"/>
    <w:rsid w:val="0070138B"/>
    <w:rsid w:val="007014DA"/>
    <w:rsid w:val="00701837"/>
    <w:rsid w:val="00701DA0"/>
    <w:rsid w:val="00701E87"/>
    <w:rsid w:val="00701E92"/>
    <w:rsid w:val="007021B5"/>
    <w:rsid w:val="007021DC"/>
    <w:rsid w:val="007026A6"/>
    <w:rsid w:val="007028D1"/>
    <w:rsid w:val="00702C8C"/>
    <w:rsid w:val="00702C97"/>
    <w:rsid w:val="00702DA9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33C"/>
    <w:rsid w:val="0070764E"/>
    <w:rsid w:val="007079C2"/>
    <w:rsid w:val="00707A97"/>
    <w:rsid w:val="00707CFB"/>
    <w:rsid w:val="0071022E"/>
    <w:rsid w:val="007105C0"/>
    <w:rsid w:val="007108D8"/>
    <w:rsid w:val="00710B5D"/>
    <w:rsid w:val="0071157E"/>
    <w:rsid w:val="00711EFE"/>
    <w:rsid w:val="00711F11"/>
    <w:rsid w:val="00712B7E"/>
    <w:rsid w:val="00712CBA"/>
    <w:rsid w:val="00712DAD"/>
    <w:rsid w:val="0071306F"/>
    <w:rsid w:val="0071320C"/>
    <w:rsid w:val="00713778"/>
    <w:rsid w:val="007137D3"/>
    <w:rsid w:val="0071385F"/>
    <w:rsid w:val="00713C4B"/>
    <w:rsid w:val="007140D4"/>
    <w:rsid w:val="0071463C"/>
    <w:rsid w:val="00714694"/>
    <w:rsid w:val="00714876"/>
    <w:rsid w:val="007149A3"/>
    <w:rsid w:val="007153A3"/>
    <w:rsid w:val="00715912"/>
    <w:rsid w:val="00715F4E"/>
    <w:rsid w:val="00716001"/>
    <w:rsid w:val="0071628D"/>
    <w:rsid w:val="007164BE"/>
    <w:rsid w:val="00716E18"/>
    <w:rsid w:val="007170E5"/>
    <w:rsid w:val="007173F8"/>
    <w:rsid w:val="00717450"/>
    <w:rsid w:val="0071781F"/>
    <w:rsid w:val="00717CA9"/>
    <w:rsid w:val="00717F9A"/>
    <w:rsid w:val="007201D2"/>
    <w:rsid w:val="007206C6"/>
    <w:rsid w:val="00720A35"/>
    <w:rsid w:val="00720D3A"/>
    <w:rsid w:val="00721134"/>
    <w:rsid w:val="007212C3"/>
    <w:rsid w:val="007217B0"/>
    <w:rsid w:val="00721927"/>
    <w:rsid w:val="007219C9"/>
    <w:rsid w:val="00721C31"/>
    <w:rsid w:val="00721CB7"/>
    <w:rsid w:val="00721FD3"/>
    <w:rsid w:val="0072206D"/>
    <w:rsid w:val="007225D7"/>
    <w:rsid w:val="007227D7"/>
    <w:rsid w:val="00722B07"/>
    <w:rsid w:val="00722DAA"/>
    <w:rsid w:val="00722DE1"/>
    <w:rsid w:val="00722E18"/>
    <w:rsid w:val="00723562"/>
    <w:rsid w:val="0072359D"/>
    <w:rsid w:val="007236F8"/>
    <w:rsid w:val="00723BB5"/>
    <w:rsid w:val="00723EA4"/>
    <w:rsid w:val="00723F25"/>
    <w:rsid w:val="0072448E"/>
    <w:rsid w:val="00724FD7"/>
    <w:rsid w:val="0072507A"/>
    <w:rsid w:val="0072553A"/>
    <w:rsid w:val="007255B7"/>
    <w:rsid w:val="007258D2"/>
    <w:rsid w:val="00725944"/>
    <w:rsid w:val="00725C03"/>
    <w:rsid w:val="0072664F"/>
    <w:rsid w:val="00726709"/>
    <w:rsid w:val="00726ACD"/>
    <w:rsid w:val="00727039"/>
    <w:rsid w:val="00727071"/>
    <w:rsid w:val="00727242"/>
    <w:rsid w:val="00727661"/>
    <w:rsid w:val="00727A25"/>
    <w:rsid w:val="00727C7F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706"/>
    <w:rsid w:val="00731A07"/>
    <w:rsid w:val="00731B2C"/>
    <w:rsid w:val="00731CA5"/>
    <w:rsid w:val="00732A04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7D1"/>
    <w:rsid w:val="00735B9A"/>
    <w:rsid w:val="00735FE7"/>
    <w:rsid w:val="00736352"/>
    <w:rsid w:val="00736708"/>
    <w:rsid w:val="00736894"/>
    <w:rsid w:val="00736999"/>
    <w:rsid w:val="00736B05"/>
    <w:rsid w:val="00736D14"/>
    <w:rsid w:val="00736D20"/>
    <w:rsid w:val="00737096"/>
    <w:rsid w:val="00737CB4"/>
    <w:rsid w:val="00737ED7"/>
    <w:rsid w:val="00737ED8"/>
    <w:rsid w:val="0074007F"/>
    <w:rsid w:val="007403B1"/>
    <w:rsid w:val="00740579"/>
    <w:rsid w:val="0074084E"/>
    <w:rsid w:val="00740A44"/>
    <w:rsid w:val="00740D24"/>
    <w:rsid w:val="007411C3"/>
    <w:rsid w:val="0074158B"/>
    <w:rsid w:val="00741EA7"/>
    <w:rsid w:val="00741ED7"/>
    <w:rsid w:val="00742472"/>
    <w:rsid w:val="0074249E"/>
    <w:rsid w:val="0074272E"/>
    <w:rsid w:val="00742990"/>
    <w:rsid w:val="00742C4C"/>
    <w:rsid w:val="00742DB3"/>
    <w:rsid w:val="00742F90"/>
    <w:rsid w:val="00742F94"/>
    <w:rsid w:val="00743185"/>
    <w:rsid w:val="00743328"/>
    <w:rsid w:val="00743715"/>
    <w:rsid w:val="00743917"/>
    <w:rsid w:val="00743C64"/>
    <w:rsid w:val="00744219"/>
    <w:rsid w:val="00744446"/>
    <w:rsid w:val="00744955"/>
    <w:rsid w:val="00744AA2"/>
    <w:rsid w:val="00744B60"/>
    <w:rsid w:val="00744B8C"/>
    <w:rsid w:val="0074507D"/>
    <w:rsid w:val="007452CF"/>
    <w:rsid w:val="00745344"/>
    <w:rsid w:val="00745AAB"/>
    <w:rsid w:val="00745AC2"/>
    <w:rsid w:val="00746184"/>
    <w:rsid w:val="0074659C"/>
    <w:rsid w:val="0074697D"/>
    <w:rsid w:val="00746C8D"/>
    <w:rsid w:val="00746F72"/>
    <w:rsid w:val="00747B09"/>
    <w:rsid w:val="00747B95"/>
    <w:rsid w:val="00747FBF"/>
    <w:rsid w:val="00750207"/>
    <w:rsid w:val="00750AB1"/>
    <w:rsid w:val="00750C3A"/>
    <w:rsid w:val="00751067"/>
    <w:rsid w:val="00751B1D"/>
    <w:rsid w:val="00751B41"/>
    <w:rsid w:val="00751CF0"/>
    <w:rsid w:val="007520B7"/>
    <w:rsid w:val="00752390"/>
    <w:rsid w:val="007525A6"/>
    <w:rsid w:val="00752608"/>
    <w:rsid w:val="0075280B"/>
    <w:rsid w:val="00752882"/>
    <w:rsid w:val="00752974"/>
    <w:rsid w:val="00752E7F"/>
    <w:rsid w:val="00753A1B"/>
    <w:rsid w:val="00754124"/>
    <w:rsid w:val="00754F83"/>
    <w:rsid w:val="007550B4"/>
    <w:rsid w:val="00755327"/>
    <w:rsid w:val="00755446"/>
    <w:rsid w:val="00755853"/>
    <w:rsid w:val="00755956"/>
    <w:rsid w:val="00755BF9"/>
    <w:rsid w:val="00755C50"/>
    <w:rsid w:val="00756289"/>
    <w:rsid w:val="00756566"/>
    <w:rsid w:val="00756B17"/>
    <w:rsid w:val="00756BAF"/>
    <w:rsid w:val="00756D3D"/>
    <w:rsid w:val="00756E8E"/>
    <w:rsid w:val="00757096"/>
    <w:rsid w:val="007572A1"/>
    <w:rsid w:val="007573CD"/>
    <w:rsid w:val="00757651"/>
    <w:rsid w:val="00757DD7"/>
    <w:rsid w:val="00757F25"/>
    <w:rsid w:val="00760066"/>
    <w:rsid w:val="007601B6"/>
    <w:rsid w:val="0076022A"/>
    <w:rsid w:val="007602C8"/>
    <w:rsid w:val="0076075C"/>
    <w:rsid w:val="00760FB5"/>
    <w:rsid w:val="00761543"/>
    <w:rsid w:val="00761904"/>
    <w:rsid w:val="00761F96"/>
    <w:rsid w:val="00762064"/>
    <w:rsid w:val="007620EB"/>
    <w:rsid w:val="0076225A"/>
    <w:rsid w:val="0076227C"/>
    <w:rsid w:val="007622DB"/>
    <w:rsid w:val="007624DA"/>
    <w:rsid w:val="00762588"/>
    <w:rsid w:val="00762A68"/>
    <w:rsid w:val="00762ED5"/>
    <w:rsid w:val="007636B4"/>
    <w:rsid w:val="007639B2"/>
    <w:rsid w:val="00763BAD"/>
    <w:rsid w:val="00763FED"/>
    <w:rsid w:val="007642FA"/>
    <w:rsid w:val="0076433C"/>
    <w:rsid w:val="007649E4"/>
    <w:rsid w:val="00764ADB"/>
    <w:rsid w:val="00764AE0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328"/>
    <w:rsid w:val="00767825"/>
    <w:rsid w:val="00767832"/>
    <w:rsid w:val="007679FB"/>
    <w:rsid w:val="00767A39"/>
    <w:rsid w:val="00767ECB"/>
    <w:rsid w:val="00770A22"/>
    <w:rsid w:val="00770C50"/>
    <w:rsid w:val="00770C66"/>
    <w:rsid w:val="00771681"/>
    <w:rsid w:val="007718A3"/>
    <w:rsid w:val="0077208B"/>
    <w:rsid w:val="007723BD"/>
    <w:rsid w:val="007727B4"/>
    <w:rsid w:val="00772BD5"/>
    <w:rsid w:val="00772BF2"/>
    <w:rsid w:val="00772CD9"/>
    <w:rsid w:val="00772E12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48FD"/>
    <w:rsid w:val="00775060"/>
    <w:rsid w:val="00775121"/>
    <w:rsid w:val="007754EA"/>
    <w:rsid w:val="00775E8F"/>
    <w:rsid w:val="0077603F"/>
    <w:rsid w:val="00776154"/>
    <w:rsid w:val="0077663F"/>
    <w:rsid w:val="0077666B"/>
    <w:rsid w:val="007768E3"/>
    <w:rsid w:val="00776C95"/>
    <w:rsid w:val="00776F8E"/>
    <w:rsid w:val="007770FB"/>
    <w:rsid w:val="007771C3"/>
    <w:rsid w:val="0077753C"/>
    <w:rsid w:val="00777E61"/>
    <w:rsid w:val="00777FAC"/>
    <w:rsid w:val="00781133"/>
    <w:rsid w:val="00781965"/>
    <w:rsid w:val="007820D6"/>
    <w:rsid w:val="007822EB"/>
    <w:rsid w:val="00782845"/>
    <w:rsid w:val="00782882"/>
    <w:rsid w:val="0078297D"/>
    <w:rsid w:val="00782B76"/>
    <w:rsid w:val="00782B8E"/>
    <w:rsid w:val="00783A15"/>
    <w:rsid w:val="00784143"/>
    <w:rsid w:val="00784308"/>
    <w:rsid w:val="007843E3"/>
    <w:rsid w:val="007846C3"/>
    <w:rsid w:val="007846F4"/>
    <w:rsid w:val="00784797"/>
    <w:rsid w:val="007848DF"/>
    <w:rsid w:val="00784CB7"/>
    <w:rsid w:val="0078579A"/>
    <w:rsid w:val="007858F6"/>
    <w:rsid w:val="0078597D"/>
    <w:rsid w:val="00786089"/>
    <w:rsid w:val="007860F3"/>
    <w:rsid w:val="0078616A"/>
    <w:rsid w:val="007861A4"/>
    <w:rsid w:val="007862D8"/>
    <w:rsid w:val="00786912"/>
    <w:rsid w:val="00786D0D"/>
    <w:rsid w:val="007870F8"/>
    <w:rsid w:val="007871DC"/>
    <w:rsid w:val="00787768"/>
    <w:rsid w:val="00790042"/>
    <w:rsid w:val="007902FF"/>
    <w:rsid w:val="00790623"/>
    <w:rsid w:val="0079066A"/>
    <w:rsid w:val="00790B6A"/>
    <w:rsid w:val="00790FEC"/>
    <w:rsid w:val="00791144"/>
    <w:rsid w:val="0079116D"/>
    <w:rsid w:val="00791509"/>
    <w:rsid w:val="00791521"/>
    <w:rsid w:val="0079183D"/>
    <w:rsid w:val="00791ADB"/>
    <w:rsid w:val="00791CC0"/>
    <w:rsid w:val="00792161"/>
    <w:rsid w:val="007922DB"/>
    <w:rsid w:val="007925A0"/>
    <w:rsid w:val="00792C40"/>
    <w:rsid w:val="00792E77"/>
    <w:rsid w:val="00793663"/>
    <w:rsid w:val="007942B9"/>
    <w:rsid w:val="007944FB"/>
    <w:rsid w:val="0079485D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174"/>
    <w:rsid w:val="007A2462"/>
    <w:rsid w:val="007A27E7"/>
    <w:rsid w:val="007A2C66"/>
    <w:rsid w:val="007A323B"/>
    <w:rsid w:val="007A340C"/>
    <w:rsid w:val="007A393B"/>
    <w:rsid w:val="007A3DED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AC8"/>
    <w:rsid w:val="007A7B5D"/>
    <w:rsid w:val="007A7BCA"/>
    <w:rsid w:val="007A7F3A"/>
    <w:rsid w:val="007A7F66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64E"/>
    <w:rsid w:val="007B27D2"/>
    <w:rsid w:val="007B28AF"/>
    <w:rsid w:val="007B28F6"/>
    <w:rsid w:val="007B2980"/>
    <w:rsid w:val="007B2C75"/>
    <w:rsid w:val="007B2FCA"/>
    <w:rsid w:val="007B3171"/>
    <w:rsid w:val="007B334C"/>
    <w:rsid w:val="007B376E"/>
    <w:rsid w:val="007B3E96"/>
    <w:rsid w:val="007B4A8D"/>
    <w:rsid w:val="007B4C55"/>
    <w:rsid w:val="007B4E5C"/>
    <w:rsid w:val="007B4EF8"/>
    <w:rsid w:val="007B50B2"/>
    <w:rsid w:val="007B5195"/>
    <w:rsid w:val="007B542D"/>
    <w:rsid w:val="007B5862"/>
    <w:rsid w:val="007B58FA"/>
    <w:rsid w:val="007B5A72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C78"/>
    <w:rsid w:val="007C1CA8"/>
    <w:rsid w:val="007C215A"/>
    <w:rsid w:val="007C2937"/>
    <w:rsid w:val="007C2B68"/>
    <w:rsid w:val="007C2DFF"/>
    <w:rsid w:val="007C2EFF"/>
    <w:rsid w:val="007C2F2F"/>
    <w:rsid w:val="007C3016"/>
    <w:rsid w:val="007C37F1"/>
    <w:rsid w:val="007C38F9"/>
    <w:rsid w:val="007C3FC1"/>
    <w:rsid w:val="007C415F"/>
    <w:rsid w:val="007C4563"/>
    <w:rsid w:val="007C4DD3"/>
    <w:rsid w:val="007C4E56"/>
    <w:rsid w:val="007C540B"/>
    <w:rsid w:val="007C54FC"/>
    <w:rsid w:val="007C599A"/>
    <w:rsid w:val="007C5CAF"/>
    <w:rsid w:val="007C5E15"/>
    <w:rsid w:val="007C5E19"/>
    <w:rsid w:val="007C5E9C"/>
    <w:rsid w:val="007C61D6"/>
    <w:rsid w:val="007C624A"/>
    <w:rsid w:val="007C6688"/>
    <w:rsid w:val="007C72A8"/>
    <w:rsid w:val="007C7C26"/>
    <w:rsid w:val="007D0353"/>
    <w:rsid w:val="007D057D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A0D"/>
    <w:rsid w:val="007D4F2B"/>
    <w:rsid w:val="007D4FBF"/>
    <w:rsid w:val="007D5140"/>
    <w:rsid w:val="007D517A"/>
    <w:rsid w:val="007D5519"/>
    <w:rsid w:val="007D5B22"/>
    <w:rsid w:val="007D5B3F"/>
    <w:rsid w:val="007D5BFB"/>
    <w:rsid w:val="007D604B"/>
    <w:rsid w:val="007D61CC"/>
    <w:rsid w:val="007D6904"/>
    <w:rsid w:val="007D6CE6"/>
    <w:rsid w:val="007D70A7"/>
    <w:rsid w:val="007D77B4"/>
    <w:rsid w:val="007D7872"/>
    <w:rsid w:val="007D78C4"/>
    <w:rsid w:val="007E003B"/>
    <w:rsid w:val="007E0200"/>
    <w:rsid w:val="007E050F"/>
    <w:rsid w:val="007E086D"/>
    <w:rsid w:val="007E0D84"/>
    <w:rsid w:val="007E1275"/>
    <w:rsid w:val="007E13C8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DA6"/>
    <w:rsid w:val="007E5290"/>
    <w:rsid w:val="007E52C1"/>
    <w:rsid w:val="007E5508"/>
    <w:rsid w:val="007E57E8"/>
    <w:rsid w:val="007E5C1F"/>
    <w:rsid w:val="007E5C31"/>
    <w:rsid w:val="007E5C35"/>
    <w:rsid w:val="007E6859"/>
    <w:rsid w:val="007E6A33"/>
    <w:rsid w:val="007E7196"/>
    <w:rsid w:val="007E727E"/>
    <w:rsid w:val="007E74E4"/>
    <w:rsid w:val="007F029D"/>
    <w:rsid w:val="007F03D3"/>
    <w:rsid w:val="007F068F"/>
    <w:rsid w:val="007F0A53"/>
    <w:rsid w:val="007F0A90"/>
    <w:rsid w:val="007F0AC3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28F"/>
    <w:rsid w:val="007F2300"/>
    <w:rsid w:val="007F2462"/>
    <w:rsid w:val="007F2559"/>
    <w:rsid w:val="007F2653"/>
    <w:rsid w:val="007F26EF"/>
    <w:rsid w:val="007F297D"/>
    <w:rsid w:val="007F2AAA"/>
    <w:rsid w:val="007F3216"/>
    <w:rsid w:val="007F378C"/>
    <w:rsid w:val="007F3943"/>
    <w:rsid w:val="007F3A21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7B6"/>
    <w:rsid w:val="007F6B51"/>
    <w:rsid w:val="007F6BD3"/>
    <w:rsid w:val="007F6CCC"/>
    <w:rsid w:val="007F6E2A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694"/>
    <w:rsid w:val="0080291B"/>
    <w:rsid w:val="00802C84"/>
    <w:rsid w:val="00802FF0"/>
    <w:rsid w:val="008030B0"/>
    <w:rsid w:val="00803787"/>
    <w:rsid w:val="00803BB2"/>
    <w:rsid w:val="00804DAC"/>
    <w:rsid w:val="008051AD"/>
    <w:rsid w:val="0080559C"/>
    <w:rsid w:val="00805B67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78D"/>
    <w:rsid w:val="0081092B"/>
    <w:rsid w:val="00810B8A"/>
    <w:rsid w:val="00810D21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79"/>
    <w:rsid w:val="008144EA"/>
    <w:rsid w:val="00814BD6"/>
    <w:rsid w:val="00814C9A"/>
    <w:rsid w:val="00814DA3"/>
    <w:rsid w:val="00815065"/>
    <w:rsid w:val="008151D1"/>
    <w:rsid w:val="008152C9"/>
    <w:rsid w:val="008153F0"/>
    <w:rsid w:val="00815410"/>
    <w:rsid w:val="00815B35"/>
    <w:rsid w:val="00815F21"/>
    <w:rsid w:val="008167D2"/>
    <w:rsid w:val="008169E8"/>
    <w:rsid w:val="00816A67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55"/>
    <w:rsid w:val="00821285"/>
    <w:rsid w:val="00821311"/>
    <w:rsid w:val="00821835"/>
    <w:rsid w:val="00821A04"/>
    <w:rsid w:val="00821A83"/>
    <w:rsid w:val="008222A3"/>
    <w:rsid w:val="00822552"/>
    <w:rsid w:val="0082276A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67EF"/>
    <w:rsid w:val="00826E6B"/>
    <w:rsid w:val="00827002"/>
    <w:rsid w:val="008272A6"/>
    <w:rsid w:val="008279E6"/>
    <w:rsid w:val="00827F68"/>
    <w:rsid w:val="00830211"/>
    <w:rsid w:val="00830379"/>
    <w:rsid w:val="00830BA4"/>
    <w:rsid w:val="00830DBD"/>
    <w:rsid w:val="00830E69"/>
    <w:rsid w:val="008310D9"/>
    <w:rsid w:val="008314CB"/>
    <w:rsid w:val="008318A3"/>
    <w:rsid w:val="008319D8"/>
    <w:rsid w:val="008323FE"/>
    <w:rsid w:val="0083247C"/>
    <w:rsid w:val="00832903"/>
    <w:rsid w:val="0083297F"/>
    <w:rsid w:val="00832EF7"/>
    <w:rsid w:val="008333D3"/>
    <w:rsid w:val="00833439"/>
    <w:rsid w:val="0083399F"/>
    <w:rsid w:val="00834639"/>
    <w:rsid w:val="008349A3"/>
    <w:rsid w:val="008349F9"/>
    <w:rsid w:val="00834AB2"/>
    <w:rsid w:val="00834AC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6E6C"/>
    <w:rsid w:val="0083737F"/>
    <w:rsid w:val="00837482"/>
    <w:rsid w:val="00837AA5"/>
    <w:rsid w:val="0084009E"/>
    <w:rsid w:val="0084048C"/>
    <w:rsid w:val="0084067A"/>
    <w:rsid w:val="00840773"/>
    <w:rsid w:val="0084078A"/>
    <w:rsid w:val="0084182C"/>
    <w:rsid w:val="00841A53"/>
    <w:rsid w:val="00842D4C"/>
    <w:rsid w:val="00842DE0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4915"/>
    <w:rsid w:val="00845467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AA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11A1"/>
    <w:rsid w:val="0085161D"/>
    <w:rsid w:val="00851719"/>
    <w:rsid w:val="00851D2D"/>
    <w:rsid w:val="008529BD"/>
    <w:rsid w:val="00852D76"/>
    <w:rsid w:val="00852D90"/>
    <w:rsid w:val="00853B27"/>
    <w:rsid w:val="00853D06"/>
    <w:rsid w:val="00853E2F"/>
    <w:rsid w:val="00853FC5"/>
    <w:rsid w:val="00854AA1"/>
    <w:rsid w:val="00854AA4"/>
    <w:rsid w:val="00854D47"/>
    <w:rsid w:val="00854FE9"/>
    <w:rsid w:val="00855302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FF7"/>
    <w:rsid w:val="0085703F"/>
    <w:rsid w:val="0085775F"/>
    <w:rsid w:val="008578CF"/>
    <w:rsid w:val="00857AA3"/>
    <w:rsid w:val="00857AEA"/>
    <w:rsid w:val="00857C6F"/>
    <w:rsid w:val="00857CA0"/>
    <w:rsid w:val="008602BA"/>
    <w:rsid w:val="008603D9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554"/>
    <w:rsid w:val="00864B8B"/>
    <w:rsid w:val="00864BFF"/>
    <w:rsid w:val="00865391"/>
    <w:rsid w:val="00865468"/>
    <w:rsid w:val="00865859"/>
    <w:rsid w:val="00865C7F"/>
    <w:rsid w:val="00865E37"/>
    <w:rsid w:val="00866A62"/>
    <w:rsid w:val="00866F1A"/>
    <w:rsid w:val="00866F58"/>
    <w:rsid w:val="00866F67"/>
    <w:rsid w:val="0086702E"/>
    <w:rsid w:val="008670A9"/>
    <w:rsid w:val="0086762F"/>
    <w:rsid w:val="0086772C"/>
    <w:rsid w:val="008679CC"/>
    <w:rsid w:val="00867DEC"/>
    <w:rsid w:val="00867E45"/>
    <w:rsid w:val="008706DB"/>
    <w:rsid w:val="008707F2"/>
    <w:rsid w:val="008708C0"/>
    <w:rsid w:val="0087147A"/>
    <w:rsid w:val="0087169D"/>
    <w:rsid w:val="008717D9"/>
    <w:rsid w:val="00871847"/>
    <w:rsid w:val="00871CDD"/>
    <w:rsid w:val="00871CE9"/>
    <w:rsid w:val="00871F84"/>
    <w:rsid w:val="00871FF5"/>
    <w:rsid w:val="008722C2"/>
    <w:rsid w:val="008722CE"/>
    <w:rsid w:val="008724AC"/>
    <w:rsid w:val="0087254D"/>
    <w:rsid w:val="008727F0"/>
    <w:rsid w:val="00872994"/>
    <w:rsid w:val="0087319B"/>
    <w:rsid w:val="00873821"/>
    <w:rsid w:val="008738C8"/>
    <w:rsid w:val="00873B52"/>
    <w:rsid w:val="00873CB8"/>
    <w:rsid w:val="00874022"/>
    <w:rsid w:val="008747D7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2BE"/>
    <w:rsid w:val="008778EC"/>
    <w:rsid w:val="00877AC2"/>
    <w:rsid w:val="00880642"/>
    <w:rsid w:val="00880868"/>
    <w:rsid w:val="008809E5"/>
    <w:rsid w:val="00880B98"/>
    <w:rsid w:val="00880C34"/>
    <w:rsid w:val="00880F6C"/>
    <w:rsid w:val="00881166"/>
    <w:rsid w:val="008819BD"/>
    <w:rsid w:val="00881F33"/>
    <w:rsid w:val="00882736"/>
    <w:rsid w:val="00882E2E"/>
    <w:rsid w:val="00882F78"/>
    <w:rsid w:val="008831FA"/>
    <w:rsid w:val="00883201"/>
    <w:rsid w:val="0088329C"/>
    <w:rsid w:val="0088364E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03"/>
    <w:rsid w:val="0088574E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0B6"/>
    <w:rsid w:val="008901FD"/>
    <w:rsid w:val="00890687"/>
    <w:rsid w:val="00890712"/>
    <w:rsid w:val="0089092D"/>
    <w:rsid w:val="008909D1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AA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5EBD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94"/>
    <w:rsid w:val="008A13DA"/>
    <w:rsid w:val="008A1714"/>
    <w:rsid w:val="008A1930"/>
    <w:rsid w:val="008A1944"/>
    <w:rsid w:val="008A19F5"/>
    <w:rsid w:val="008A1EB8"/>
    <w:rsid w:val="008A1EED"/>
    <w:rsid w:val="008A2168"/>
    <w:rsid w:val="008A224A"/>
    <w:rsid w:val="008A2701"/>
    <w:rsid w:val="008A27B2"/>
    <w:rsid w:val="008A28AF"/>
    <w:rsid w:val="008A2A7F"/>
    <w:rsid w:val="008A2CB4"/>
    <w:rsid w:val="008A30E0"/>
    <w:rsid w:val="008A3ADF"/>
    <w:rsid w:val="008A4577"/>
    <w:rsid w:val="008A46F2"/>
    <w:rsid w:val="008A4C71"/>
    <w:rsid w:val="008A5331"/>
    <w:rsid w:val="008A5E55"/>
    <w:rsid w:val="008A6263"/>
    <w:rsid w:val="008A62C8"/>
    <w:rsid w:val="008A63F6"/>
    <w:rsid w:val="008A6441"/>
    <w:rsid w:val="008A64E6"/>
    <w:rsid w:val="008A6BAB"/>
    <w:rsid w:val="008A7873"/>
    <w:rsid w:val="008A7C56"/>
    <w:rsid w:val="008A7DE5"/>
    <w:rsid w:val="008B03AE"/>
    <w:rsid w:val="008B0D15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646"/>
    <w:rsid w:val="008B3A5F"/>
    <w:rsid w:val="008B3D0A"/>
    <w:rsid w:val="008B3EA8"/>
    <w:rsid w:val="008B401F"/>
    <w:rsid w:val="008B403B"/>
    <w:rsid w:val="008B42B2"/>
    <w:rsid w:val="008B45F7"/>
    <w:rsid w:val="008B464A"/>
    <w:rsid w:val="008B49E8"/>
    <w:rsid w:val="008B4E90"/>
    <w:rsid w:val="008B4E9B"/>
    <w:rsid w:val="008B504E"/>
    <w:rsid w:val="008B5FAD"/>
    <w:rsid w:val="008B61CA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B21"/>
    <w:rsid w:val="008B7BDC"/>
    <w:rsid w:val="008B7EDC"/>
    <w:rsid w:val="008B7F87"/>
    <w:rsid w:val="008C01C9"/>
    <w:rsid w:val="008C03A9"/>
    <w:rsid w:val="008C0509"/>
    <w:rsid w:val="008C069E"/>
    <w:rsid w:val="008C07ED"/>
    <w:rsid w:val="008C0982"/>
    <w:rsid w:val="008C09AE"/>
    <w:rsid w:val="008C10DA"/>
    <w:rsid w:val="008C13A4"/>
    <w:rsid w:val="008C22B2"/>
    <w:rsid w:val="008C23A2"/>
    <w:rsid w:val="008C3102"/>
    <w:rsid w:val="008C32B1"/>
    <w:rsid w:val="008C3631"/>
    <w:rsid w:val="008C38C0"/>
    <w:rsid w:val="008C3A6C"/>
    <w:rsid w:val="008C3C74"/>
    <w:rsid w:val="008C3C7E"/>
    <w:rsid w:val="008C3ED9"/>
    <w:rsid w:val="008C44DA"/>
    <w:rsid w:val="008C48B5"/>
    <w:rsid w:val="008C4C09"/>
    <w:rsid w:val="008C4D7E"/>
    <w:rsid w:val="008C5070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7629"/>
    <w:rsid w:val="008C7A96"/>
    <w:rsid w:val="008C7B3D"/>
    <w:rsid w:val="008D02CD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4056"/>
    <w:rsid w:val="008E4318"/>
    <w:rsid w:val="008E4558"/>
    <w:rsid w:val="008E4BF6"/>
    <w:rsid w:val="008E51F4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BF"/>
    <w:rsid w:val="008F33AA"/>
    <w:rsid w:val="008F38FD"/>
    <w:rsid w:val="008F3F43"/>
    <w:rsid w:val="008F4524"/>
    <w:rsid w:val="008F455D"/>
    <w:rsid w:val="008F4980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40A"/>
    <w:rsid w:val="008F6520"/>
    <w:rsid w:val="008F6897"/>
    <w:rsid w:val="008F6D8A"/>
    <w:rsid w:val="008F6E42"/>
    <w:rsid w:val="008F72E3"/>
    <w:rsid w:val="008F72E9"/>
    <w:rsid w:val="008F75F9"/>
    <w:rsid w:val="008F7C46"/>
    <w:rsid w:val="008F7FDC"/>
    <w:rsid w:val="009000D4"/>
    <w:rsid w:val="0090021D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179"/>
    <w:rsid w:val="00903363"/>
    <w:rsid w:val="009037B5"/>
    <w:rsid w:val="00903D25"/>
    <w:rsid w:val="00903EC0"/>
    <w:rsid w:val="009046D1"/>
    <w:rsid w:val="00904AAC"/>
    <w:rsid w:val="009051A9"/>
    <w:rsid w:val="0090523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4DE"/>
    <w:rsid w:val="009077BC"/>
    <w:rsid w:val="0090780C"/>
    <w:rsid w:val="00907946"/>
    <w:rsid w:val="00907B5F"/>
    <w:rsid w:val="00907BC1"/>
    <w:rsid w:val="00907BE8"/>
    <w:rsid w:val="00907CBC"/>
    <w:rsid w:val="0091010B"/>
    <w:rsid w:val="009102DE"/>
    <w:rsid w:val="00910610"/>
    <w:rsid w:val="009107C2"/>
    <w:rsid w:val="00910A2C"/>
    <w:rsid w:val="00910DC9"/>
    <w:rsid w:val="00911040"/>
    <w:rsid w:val="009115EC"/>
    <w:rsid w:val="00911C88"/>
    <w:rsid w:val="00911EB5"/>
    <w:rsid w:val="00911EE3"/>
    <w:rsid w:val="00912095"/>
    <w:rsid w:val="009120B8"/>
    <w:rsid w:val="00912569"/>
    <w:rsid w:val="00912BBC"/>
    <w:rsid w:val="00913064"/>
    <w:rsid w:val="009136DA"/>
    <w:rsid w:val="00913C22"/>
    <w:rsid w:val="00913CD7"/>
    <w:rsid w:val="00913F0D"/>
    <w:rsid w:val="00913FF8"/>
    <w:rsid w:val="0091417E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17F55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8DA"/>
    <w:rsid w:val="00923A48"/>
    <w:rsid w:val="00923B70"/>
    <w:rsid w:val="00923C16"/>
    <w:rsid w:val="00923CB0"/>
    <w:rsid w:val="00923D3A"/>
    <w:rsid w:val="0092405A"/>
    <w:rsid w:val="0092413B"/>
    <w:rsid w:val="00924750"/>
    <w:rsid w:val="009247BF"/>
    <w:rsid w:val="009248F5"/>
    <w:rsid w:val="0092493D"/>
    <w:rsid w:val="00924B8E"/>
    <w:rsid w:val="00924C45"/>
    <w:rsid w:val="00924C69"/>
    <w:rsid w:val="00924CA8"/>
    <w:rsid w:val="00924D2C"/>
    <w:rsid w:val="00924DA5"/>
    <w:rsid w:val="00925501"/>
    <w:rsid w:val="0092563B"/>
    <w:rsid w:val="00925999"/>
    <w:rsid w:val="00925BBD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27D06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0C7"/>
    <w:rsid w:val="0093442B"/>
    <w:rsid w:val="00934575"/>
    <w:rsid w:val="009345F9"/>
    <w:rsid w:val="009349B1"/>
    <w:rsid w:val="00934A82"/>
    <w:rsid w:val="00934D6C"/>
    <w:rsid w:val="00934E38"/>
    <w:rsid w:val="009351CB"/>
    <w:rsid w:val="00935285"/>
    <w:rsid w:val="009355B9"/>
    <w:rsid w:val="009355DC"/>
    <w:rsid w:val="00935639"/>
    <w:rsid w:val="0093626B"/>
    <w:rsid w:val="00936571"/>
    <w:rsid w:val="00936BAC"/>
    <w:rsid w:val="00936E29"/>
    <w:rsid w:val="00936FC1"/>
    <w:rsid w:val="009371A0"/>
    <w:rsid w:val="0093763B"/>
    <w:rsid w:val="009379C5"/>
    <w:rsid w:val="00937F58"/>
    <w:rsid w:val="00940048"/>
    <w:rsid w:val="00940195"/>
    <w:rsid w:val="009401D3"/>
    <w:rsid w:val="00940474"/>
    <w:rsid w:val="009404C8"/>
    <w:rsid w:val="00940589"/>
    <w:rsid w:val="009410EA"/>
    <w:rsid w:val="0094137D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433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73C"/>
    <w:rsid w:val="0095185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47"/>
    <w:rsid w:val="009536E5"/>
    <w:rsid w:val="00953893"/>
    <w:rsid w:val="00953A54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D6"/>
    <w:rsid w:val="00955BA8"/>
    <w:rsid w:val="00955BB0"/>
    <w:rsid w:val="00956A50"/>
    <w:rsid w:val="00956A61"/>
    <w:rsid w:val="00956A74"/>
    <w:rsid w:val="00956B18"/>
    <w:rsid w:val="00956B1E"/>
    <w:rsid w:val="00956C21"/>
    <w:rsid w:val="00956ECF"/>
    <w:rsid w:val="009576CD"/>
    <w:rsid w:val="00957869"/>
    <w:rsid w:val="00957B5B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6C"/>
    <w:rsid w:val="00964583"/>
    <w:rsid w:val="00964697"/>
    <w:rsid w:val="00965601"/>
    <w:rsid w:val="009656C5"/>
    <w:rsid w:val="00965DC9"/>
    <w:rsid w:val="00966338"/>
    <w:rsid w:val="00966431"/>
    <w:rsid w:val="009670F9"/>
    <w:rsid w:val="00967A57"/>
    <w:rsid w:val="00967DF8"/>
    <w:rsid w:val="00970040"/>
    <w:rsid w:val="009703D5"/>
    <w:rsid w:val="00970812"/>
    <w:rsid w:val="0097092B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34B3"/>
    <w:rsid w:val="00973CE5"/>
    <w:rsid w:val="00974058"/>
    <w:rsid w:val="00974466"/>
    <w:rsid w:val="00974B18"/>
    <w:rsid w:val="00974B5A"/>
    <w:rsid w:val="00975224"/>
    <w:rsid w:val="009752B4"/>
    <w:rsid w:val="00975883"/>
    <w:rsid w:val="00975FB6"/>
    <w:rsid w:val="00976066"/>
    <w:rsid w:val="00976080"/>
    <w:rsid w:val="00976678"/>
    <w:rsid w:val="00976800"/>
    <w:rsid w:val="0097683F"/>
    <w:rsid w:val="0097697C"/>
    <w:rsid w:val="009769C3"/>
    <w:rsid w:val="00976B2D"/>
    <w:rsid w:val="00976DAF"/>
    <w:rsid w:val="0097733B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8F6"/>
    <w:rsid w:val="00981919"/>
    <w:rsid w:val="00981E6F"/>
    <w:rsid w:val="00981FB8"/>
    <w:rsid w:val="009820A3"/>
    <w:rsid w:val="0098211B"/>
    <w:rsid w:val="00982448"/>
    <w:rsid w:val="009828ED"/>
    <w:rsid w:val="00982A53"/>
    <w:rsid w:val="00982A59"/>
    <w:rsid w:val="00982B6C"/>
    <w:rsid w:val="009832C4"/>
    <w:rsid w:val="009833C7"/>
    <w:rsid w:val="009835F2"/>
    <w:rsid w:val="00983671"/>
    <w:rsid w:val="00983CD3"/>
    <w:rsid w:val="00983E13"/>
    <w:rsid w:val="00983E25"/>
    <w:rsid w:val="00983E69"/>
    <w:rsid w:val="00983EAA"/>
    <w:rsid w:val="009840DE"/>
    <w:rsid w:val="00984336"/>
    <w:rsid w:val="0098442B"/>
    <w:rsid w:val="0098461B"/>
    <w:rsid w:val="00984927"/>
    <w:rsid w:val="00984A91"/>
    <w:rsid w:val="00984F62"/>
    <w:rsid w:val="009856A0"/>
    <w:rsid w:val="0098574A"/>
    <w:rsid w:val="009857C7"/>
    <w:rsid w:val="00985872"/>
    <w:rsid w:val="009858A3"/>
    <w:rsid w:val="00985CF3"/>
    <w:rsid w:val="00985DC6"/>
    <w:rsid w:val="0098654C"/>
    <w:rsid w:val="00986F77"/>
    <w:rsid w:val="00986FE0"/>
    <w:rsid w:val="0098716E"/>
    <w:rsid w:val="009872F9"/>
    <w:rsid w:val="00987625"/>
    <w:rsid w:val="00987C11"/>
    <w:rsid w:val="00987DC6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2FE2"/>
    <w:rsid w:val="00993AB5"/>
    <w:rsid w:val="009950F7"/>
    <w:rsid w:val="00995180"/>
    <w:rsid w:val="009960AE"/>
    <w:rsid w:val="0099613B"/>
    <w:rsid w:val="009963FF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1551"/>
    <w:rsid w:val="009A1698"/>
    <w:rsid w:val="009A172D"/>
    <w:rsid w:val="009A18D7"/>
    <w:rsid w:val="009A1ADF"/>
    <w:rsid w:val="009A1CA4"/>
    <w:rsid w:val="009A1DA7"/>
    <w:rsid w:val="009A1FBE"/>
    <w:rsid w:val="009A2732"/>
    <w:rsid w:val="009A2A73"/>
    <w:rsid w:val="009A373F"/>
    <w:rsid w:val="009A3A88"/>
    <w:rsid w:val="009A42F0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6990"/>
    <w:rsid w:val="009A6B21"/>
    <w:rsid w:val="009A7536"/>
    <w:rsid w:val="009A75D6"/>
    <w:rsid w:val="009A76EF"/>
    <w:rsid w:val="009A7B85"/>
    <w:rsid w:val="009A7F26"/>
    <w:rsid w:val="009B0627"/>
    <w:rsid w:val="009B08BF"/>
    <w:rsid w:val="009B08EE"/>
    <w:rsid w:val="009B0BE2"/>
    <w:rsid w:val="009B0C75"/>
    <w:rsid w:val="009B1343"/>
    <w:rsid w:val="009B1344"/>
    <w:rsid w:val="009B138A"/>
    <w:rsid w:val="009B167C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37FF"/>
    <w:rsid w:val="009B40D9"/>
    <w:rsid w:val="009B422B"/>
    <w:rsid w:val="009B4323"/>
    <w:rsid w:val="009B464E"/>
    <w:rsid w:val="009B4740"/>
    <w:rsid w:val="009B48FB"/>
    <w:rsid w:val="009B49AD"/>
    <w:rsid w:val="009B4D50"/>
    <w:rsid w:val="009B4F55"/>
    <w:rsid w:val="009B4F61"/>
    <w:rsid w:val="009B58D1"/>
    <w:rsid w:val="009B59B0"/>
    <w:rsid w:val="009B5D1A"/>
    <w:rsid w:val="009B628F"/>
    <w:rsid w:val="009B6292"/>
    <w:rsid w:val="009B64EF"/>
    <w:rsid w:val="009B6573"/>
    <w:rsid w:val="009B660A"/>
    <w:rsid w:val="009B68A4"/>
    <w:rsid w:val="009B69BB"/>
    <w:rsid w:val="009B6EEE"/>
    <w:rsid w:val="009B7169"/>
    <w:rsid w:val="009B729F"/>
    <w:rsid w:val="009B72D2"/>
    <w:rsid w:val="009B73DC"/>
    <w:rsid w:val="009B7513"/>
    <w:rsid w:val="009B7794"/>
    <w:rsid w:val="009B7D43"/>
    <w:rsid w:val="009C00C0"/>
    <w:rsid w:val="009C00D9"/>
    <w:rsid w:val="009C04FC"/>
    <w:rsid w:val="009C0981"/>
    <w:rsid w:val="009C09BC"/>
    <w:rsid w:val="009C0ED6"/>
    <w:rsid w:val="009C1668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4176"/>
    <w:rsid w:val="009C4C9C"/>
    <w:rsid w:val="009C4CC8"/>
    <w:rsid w:val="009C4CFD"/>
    <w:rsid w:val="009C4D84"/>
    <w:rsid w:val="009C52B7"/>
    <w:rsid w:val="009C5AFA"/>
    <w:rsid w:val="009C5B04"/>
    <w:rsid w:val="009C5C71"/>
    <w:rsid w:val="009C5DCE"/>
    <w:rsid w:val="009C5EB9"/>
    <w:rsid w:val="009C6322"/>
    <w:rsid w:val="009C6595"/>
    <w:rsid w:val="009C67FD"/>
    <w:rsid w:val="009C6BA1"/>
    <w:rsid w:val="009C722F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6D8"/>
    <w:rsid w:val="009D27D6"/>
    <w:rsid w:val="009D2D1C"/>
    <w:rsid w:val="009D30E7"/>
    <w:rsid w:val="009D3145"/>
    <w:rsid w:val="009D3231"/>
    <w:rsid w:val="009D33C7"/>
    <w:rsid w:val="009D3489"/>
    <w:rsid w:val="009D3E19"/>
    <w:rsid w:val="009D4216"/>
    <w:rsid w:val="009D44C8"/>
    <w:rsid w:val="009D45CA"/>
    <w:rsid w:val="009D5378"/>
    <w:rsid w:val="009D5AEE"/>
    <w:rsid w:val="009D5BBA"/>
    <w:rsid w:val="009D5DA2"/>
    <w:rsid w:val="009D62E0"/>
    <w:rsid w:val="009D62E8"/>
    <w:rsid w:val="009D6480"/>
    <w:rsid w:val="009D64EA"/>
    <w:rsid w:val="009D6CCC"/>
    <w:rsid w:val="009D6D79"/>
    <w:rsid w:val="009D7286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1E8A"/>
    <w:rsid w:val="009E25E7"/>
    <w:rsid w:val="009E2679"/>
    <w:rsid w:val="009E274F"/>
    <w:rsid w:val="009E27F4"/>
    <w:rsid w:val="009E2C06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5FB"/>
    <w:rsid w:val="009E5FE9"/>
    <w:rsid w:val="009E621B"/>
    <w:rsid w:val="009E6334"/>
    <w:rsid w:val="009E65F9"/>
    <w:rsid w:val="009E6DDC"/>
    <w:rsid w:val="009E7198"/>
    <w:rsid w:val="009E76BC"/>
    <w:rsid w:val="009E7F1B"/>
    <w:rsid w:val="009F0416"/>
    <w:rsid w:val="009F04B5"/>
    <w:rsid w:val="009F08C1"/>
    <w:rsid w:val="009F1107"/>
    <w:rsid w:val="009F1328"/>
    <w:rsid w:val="009F1385"/>
    <w:rsid w:val="009F1467"/>
    <w:rsid w:val="009F15D5"/>
    <w:rsid w:val="009F1E72"/>
    <w:rsid w:val="009F230A"/>
    <w:rsid w:val="009F237A"/>
    <w:rsid w:val="009F244A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708B"/>
    <w:rsid w:val="009F7216"/>
    <w:rsid w:val="009F7497"/>
    <w:rsid w:val="009F7713"/>
    <w:rsid w:val="009F794F"/>
    <w:rsid w:val="00A00189"/>
    <w:rsid w:val="00A00285"/>
    <w:rsid w:val="00A00386"/>
    <w:rsid w:val="00A00B99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709"/>
    <w:rsid w:val="00A027AF"/>
    <w:rsid w:val="00A02815"/>
    <w:rsid w:val="00A02891"/>
    <w:rsid w:val="00A028CB"/>
    <w:rsid w:val="00A0291D"/>
    <w:rsid w:val="00A029A5"/>
    <w:rsid w:val="00A0365B"/>
    <w:rsid w:val="00A03665"/>
    <w:rsid w:val="00A038D6"/>
    <w:rsid w:val="00A038E7"/>
    <w:rsid w:val="00A0391B"/>
    <w:rsid w:val="00A03A84"/>
    <w:rsid w:val="00A04069"/>
    <w:rsid w:val="00A0491C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102EE"/>
    <w:rsid w:val="00A10340"/>
    <w:rsid w:val="00A10D63"/>
    <w:rsid w:val="00A10F46"/>
    <w:rsid w:val="00A116E1"/>
    <w:rsid w:val="00A117D9"/>
    <w:rsid w:val="00A11ADE"/>
    <w:rsid w:val="00A120F4"/>
    <w:rsid w:val="00A1219C"/>
    <w:rsid w:val="00A126CD"/>
    <w:rsid w:val="00A127F1"/>
    <w:rsid w:val="00A12AA6"/>
    <w:rsid w:val="00A12AE9"/>
    <w:rsid w:val="00A12F05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6F51"/>
    <w:rsid w:val="00A17013"/>
    <w:rsid w:val="00A170D3"/>
    <w:rsid w:val="00A1737D"/>
    <w:rsid w:val="00A179C1"/>
    <w:rsid w:val="00A17CE5"/>
    <w:rsid w:val="00A2032F"/>
    <w:rsid w:val="00A20617"/>
    <w:rsid w:val="00A20D28"/>
    <w:rsid w:val="00A20E7E"/>
    <w:rsid w:val="00A20FB3"/>
    <w:rsid w:val="00A21046"/>
    <w:rsid w:val="00A2156C"/>
    <w:rsid w:val="00A21850"/>
    <w:rsid w:val="00A21907"/>
    <w:rsid w:val="00A21BE5"/>
    <w:rsid w:val="00A21EEF"/>
    <w:rsid w:val="00A21F16"/>
    <w:rsid w:val="00A2240D"/>
    <w:rsid w:val="00A2271A"/>
    <w:rsid w:val="00A22865"/>
    <w:rsid w:val="00A22B40"/>
    <w:rsid w:val="00A22F3B"/>
    <w:rsid w:val="00A22F45"/>
    <w:rsid w:val="00A235BD"/>
    <w:rsid w:val="00A23799"/>
    <w:rsid w:val="00A237C2"/>
    <w:rsid w:val="00A2389E"/>
    <w:rsid w:val="00A23D27"/>
    <w:rsid w:val="00A23EB5"/>
    <w:rsid w:val="00A243AD"/>
    <w:rsid w:val="00A24673"/>
    <w:rsid w:val="00A248FC"/>
    <w:rsid w:val="00A24EF0"/>
    <w:rsid w:val="00A24EF6"/>
    <w:rsid w:val="00A25584"/>
    <w:rsid w:val="00A25AE9"/>
    <w:rsid w:val="00A26109"/>
    <w:rsid w:val="00A2621E"/>
    <w:rsid w:val="00A26BCA"/>
    <w:rsid w:val="00A26E70"/>
    <w:rsid w:val="00A26E81"/>
    <w:rsid w:val="00A2732D"/>
    <w:rsid w:val="00A276B7"/>
    <w:rsid w:val="00A277BD"/>
    <w:rsid w:val="00A2794D"/>
    <w:rsid w:val="00A27A6E"/>
    <w:rsid w:val="00A27B92"/>
    <w:rsid w:val="00A302FE"/>
    <w:rsid w:val="00A30370"/>
    <w:rsid w:val="00A3037E"/>
    <w:rsid w:val="00A30A96"/>
    <w:rsid w:val="00A30C97"/>
    <w:rsid w:val="00A30EDB"/>
    <w:rsid w:val="00A310A7"/>
    <w:rsid w:val="00A31110"/>
    <w:rsid w:val="00A31423"/>
    <w:rsid w:val="00A314C8"/>
    <w:rsid w:val="00A31502"/>
    <w:rsid w:val="00A31650"/>
    <w:rsid w:val="00A318C9"/>
    <w:rsid w:val="00A32163"/>
    <w:rsid w:val="00A321A2"/>
    <w:rsid w:val="00A329C9"/>
    <w:rsid w:val="00A32D76"/>
    <w:rsid w:val="00A32F61"/>
    <w:rsid w:val="00A330D8"/>
    <w:rsid w:val="00A33226"/>
    <w:rsid w:val="00A333D4"/>
    <w:rsid w:val="00A33619"/>
    <w:rsid w:val="00A338BD"/>
    <w:rsid w:val="00A33A1E"/>
    <w:rsid w:val="00A33B09"/>
    <w:rsid w:val="00A33B2F"/>
    <w:rsid w:val="00A341F8"/>
    <w:rsid w:val="00A34CA6"/>
    <w:rsid w:val="00A35285"/>
    <w:rsid w:val="00A3533A"/>
    <w:rsid w:val="00A3551B"/>
    <w:rsid w:val="00A3556E"/>
    <w:rsid w:val="00A35CB0"/>
    <w:rsid w:val="00A35DAF"/>
    <w:rsid w:val="00A361DD"/>
    <w:rsid w:val="00A36564"/>
    <w:rsid w:val="00A36601"/>
    <w:rsid w:val="00A36603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271"/>
    <w:rsid w:val="00A4284A"/>
    <w:rsid w:val="00A429AA"/>
    <w:rsid w:val="00A42A43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51C6"/>
    <w:rsid w:val="00A45776"/>
    <w:rsid w:val="00A45A22"/>
    <w:rsid w:val="00A45EBD"/>
    <w:rsid w:val="00A46200"/>
    <w:rsid w:val="00A46C7D"/>
    <w:rsid w:val="00A46CA0"/>
    <w:rsid w:val="00A4707B"/>
    <w:rsid w:val="00A4718F"/>
    <w:rsid w:val="00A471D7"/>
    <w:rsid w:val="00A4745D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BFF"/>
    <w:rsid w:val="00A51D95"/>
    <w:rsid w:val="00A51F3F"/>
    <w:rsid w:val="00A520E1"/>
    <w:rsid w:val="00A52365"/>
    <w:rsid w:val="00A52AB5"/>
    <w:rsid w:val="00A52DD9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7AE"/>
    <w:rsid w:val="00A56DCF"/>
    <w:rsid w:val="00A56F5C"/>
    <w:rsid w:val="00A57136"/>
    <w:rsid w:val="00A57C83"/>
    <w:rsid w:val="00A57D24"/>
    <w:rsid w:val="00A6041B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93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559"/>
    <w:rsid w:val="00A65A23"/>
    <w:rsid w:val="00A66069"/>
    <w:rsid w:val="00A660FF"/>
    <w:rsid w:val="00A66AFB"/>
    <w:rsid w:val="00A66F87"/>
    <w:rsid w:val="00A67078"/>
    <w:rsid w:val="00A679F7"/>
    <w:rsid w:val="00A67A88"/>
    <w:rsid w:val="00A67ABB"/>
    <w:rsid w:val="00A67EF5"/>
    <w:rsid w:val="00A67F8B"/>
    <w:rsid w:val="00A704FC"/>
    <w:rsid w:val="00A70A64"/>
    <w:rsid w:val="00A70F4A"/>
    <w:rsid w:val="00A71043"/>
    <w:rsid w:val="00A71260"/>
    <w:rsid w:val="00A717C4"/>
    <w:rsid w:val="00A718E5"/>
    <w:rsid w:val="00A71C74"/>
    <w:rsid w:val="00A71E21"/>
    <w:rsid w:val="00A71FD4"/>
    <w:rsid w:val="00A722EA"/>
    <w:rsid w:val="00A728D6"/>
    <w:rsid w:val="00A72AB0"/>
    <w:rsid w:val="00A72C2F"/>
    <w:rsid w:val="00A72C7E"/>
    <w:rsid w:val="00A7368A"/>
    <w:rsid w:val="00A7399B"/>
    <w:rsid w:val="00A73B63"/>
    <w:rsid w:val="00A73C80"/>
    <w:rsid w:val="00A73CC6"/>
    <w:rsid w:val="00A744A5"/>
    <w:rsid w:val="00A745F2"/>
    <w:rsid w:val="00A75151"/>
    <w:rsid w:val="00A75696"/>
    <w:rsid w:val="00A75825"/>
    <w:rsid w:val="00A75A36"/>
    <w:rsid w:val="00A75A4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761"/>
    <w:rsid w:val="00A801D5"/>
    <w:rsid w:val="00A805C3"/>
    <w:rsid w:val="00A808CD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401"/>
    <w:rsid w:val="00A834BF"/>
    <w:rsid w:val="00A8357D"/>
    <w:rsid w:val="00A83D4C"/>
    <w:rsid w:val="00A84C41"/>
    <w:rsid w:val="00A851C8"/>
    <w:rsid w:val="00A8530A"/>
    <w:rsid w:val="00A855E2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D58"/>
    <w:rsid w:val="00A87EE2"/>
    <w:rsid w:val="00A903C8"/>
    <w:rsid w:val="00A9055E"/>
    <w:rsid w:val="00A90663"/>
    <w:rsid w:val="00A90A49"/>
    <w:rsid w:val="00A90AA0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97FE4"/>
    <w:rsid w:val="00AA001C"/>
    <w:rsid w:val="00AA04D8"/>
    <w:rsid w:val="00AA0AFD"/>
    <w:rsid w:val="00AA0CB3"/>
    <w:rsid w:val="00AA1331"/>
    <w:rsid w:val="00AA1354"/>
    <w:rsid w:val="00AA1363"/>
    <w:rsid w:val="00AA142A"/>
    <w:rsid w:val="00AA145D"/>
    <w:rsid w:val="00AA1A24"/>
    <w:rsid w:val="00AA1CC0"/>
    <w:rsid w:val="00AA2293"/>
    <w:rsid w:val="00AA26F7"/>
    <w:rsid w:val="00AA2A27"/>
    <w:rsid w:val="00AA33A9"/>
    <w:rsid w:val="00AA43E0"/>
    <w:rsid w:val="00AA45E7"/>
    <w:rsid w:val="00AA4705"/>
    <w:rsid w:val="00AA48F2"/>
    <w:rsid w:val="00AA490F"/>
    <w:rsid w:val="00AA4A33"/>
    <w:rsid w:val="00AA4DC2"/>
    <w:rsid w:val="00AA4E03"/>
    <w:rsid w:val="00AA539D"/>
    <w:rsid w:val="00AA5422"/>
    <w:rsid w:val="00AA62E7"/>
    <w:rsid w:val="00AA643B"/>
    <w:rsid w:val="00AA6672"/>
    <w:rsid w:val="00AA67FD"/>
    <w:rsid w:val="00AA6C33"/>
    <w:rsid w:val="00AA6D8D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21AA"/>
    <w:rsid w:val="00AB226C"/>
    <w:rsid w:val="00AB2DEE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C0045"/>
    <w:rsid w:val="00AC06FE"/>
    <w:rsid w:val="00AC0A8C"/>
    <w:rsid w:val="00AC0D40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C7A99"/>
    <w:rsid w:val="00AD024C"/>
    <w:rsid w:val="00AD032F"/>
    <w:rsid w:val="00AD041B"/>
    <w:rsid w:val="00AD0D90"/>
    <w:rsid w:val="00AD142E"/>
    <w:rsid w:val="00AD17A0"/>
    <w:rsid w:val="00AD22D8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1C7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03"/>
    <w:rsid w:val="00AD693F"/>
    <w:rsid w:val="00AD6B42"/>
    <w:rsid w:val="00AD71E4"/>
    <w:rsid w:val="00AD782A"/>
    <w:rsid w:val="00AD787C"/>
    <w:rsid w:val="00AD7898"/>
    <w:rsid w:val="00AD7E67"/>
    <w:rsid w:val="00AE0335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894"/>
    <w:rsid w:val="00AE3A91"/>
    <w:rsid w:val="00AE3EE0"/>
    <w:rsid w:val="00AE3EE8"/>
    <w:rsid w:val="00AE3FC5"/>
    <w:rsid w:val="00AE4340"/>
    <w:rsid w:val="00AE4BDA"/>
    <w:rsid w:val="00AE5086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55D"/>
    <w:rsid w:val="00AE7DB5"/>
    <w:rsid w:val="00AF0B03"/>
    <w:rsid w:val="00AF0E8C"/>
    <w:rsid w:val="00AF16CC"/>
    <w:rsid w:val="00AF1DF8"/>
    <w:rsid w:val="00AF2127"/>
    <w:rsid w:val="00AF28BC"/>
    <w:rsid w:val="00AF2A89"/>
    <w:rsid w:val="00AF2AF7"/>
    <w:rsid w:val="00AF302E"/>
    <w:rsid w:val="00AF3175"/>
    <w:rsid w:val="00AF3404"/>
    <w:rsid w:val="00AF3560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A82"/>
    <w:rsid w:val="00AF5FEB"/>
    <w:rsid w:val="00AF61AB"/>
    <w:rsid w:val="00AF656E"/>
    <w:rsid w:val="00AF66CC"/>
    <w:rsid w:val="00AF66EB"/>
    <w:rsid w:val="00AF6C95"/>
    <w:rsid w:val="00AF6CB1"/>
    <w:rsid w:val="00AF7564"/>
    <w:rsid w:val="00AF79C5"/>
    <w:rsid w:val="00AF7B5D"/>
    <w:rsid w:val="00AF7EC1"/>
    <w:rsid w:val="00AF7FB0"/>
    <w:rsid w:val="00B0006B"/>
    <w:rsid w:val="00B005E3"/>
    <w:rsid w:val="00B00875"/>
    <w:rsid w:val="00B00FD7"/>
    <w:rsid w:val="00B0102F"/>
    <w:rsid w:val="00B012F2"/>
    <w:rsid w:val="00B0130A"/>
    <w:rsid w:val="00B01816"/>
    <w:rsid w:val="00B01A8A"/>
    <w:rsid w:val="00B01C30"/>
    <w:rsid w:val="00B01C52"/>
    <w:rsid w:val="00B02225"/>
    <w:rsid w:val="00B02A49"/>
    <w:rsid w:val="00B03847"/>
    <w:rsid w:val="00B0389B"/>
    <w:rsid w:val="00B03E65"/>
    <w:rsid w:val="00B0437C"/>
    <w:rsid w:val="00B044CD"/>
    <w:rsid w:val="00B04899"/>
    <w:rsid w:val="00B04B0A"/>
    <w:rsid w:val="00B04B25"/>
    <w:rsid w:val="00B04C93"/>
    <w:rsid w:val="00B05290"/>
    <w:rsid w:val="00B0529C"/>
    <w:rsid w:val="00B05414"/>
    <w:rsid w:val="00B05462"/>
    <w:rsid w:val="00B054F4"/>
    <w:rsid w:val="00B057E3"/>
    <w:rsid w:val="00B05E50"/>
    <w:rsid w:val="00B05E81"/>
    <w:rsid w:val="00B05F51"/>
    <w:rsid w:val="00B05F76"/>
    <w:rsid w:val="00B05FBD"/>
    <w:rsid w:val="00B060C1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BA1"/>
    <w:rsid w:val="00B11D85"/>
    <w:rsid w:val="00B12283"/>
    <w:rsid w:val="00B12546"/>
    <w:rsid w:val="00B128D7"/>
    <w:rsid w:val="00B12954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9CC"/>
    <w:rsid w:val="00B14D32"/>
    <w:rsid w:val="00B14D74"/>
    <w:rsid w:val="00B15426"/>
    <w:rsid w:val="00B15781"/>
    <w:rsid w:val="00B15921"/>
    <w:rsid w:val="00B15A26"/>
    <w:rsid w:val="00B161BB"/>
    <w:rsid w:val="00B1654A"/>
    <w:rsid w:val="00B1738A"/>
    <w:rsid w:val="00B17906"/>
    <w:rsid w:val="00B17944"/>
    <w:rsid w:val="00B17D70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933"/>
    <w:rsid w:val="00B22EA0"/>
    <w:rsid w:val="00B22FC5"/>
    <w:rsid w:val="00B23059"/>
    <w:rsid w:val="00B23ABC"/>
    <w:rsid w:val="00B23E6B"/>
    <w:rsid w:val="00B240F7"/>
    <w:rsid w:val="00B24108"/>
    <w:rsid w:val="00B24112"/>
    <w:rsid w:val="00B24299"/>
    <w:rsid w:val="00B2429F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F49"/>
    <w:rsid w:val="00B26025"/>
    <w:rsid w:val="00B263BF"/>
    <w:rsid w:val="00B26914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D91"/>
    <w:rsid w:val="00B30F09"/>
    <w:rsid w:val="00B31092"/>
    <w:rsid w:val="00B3136E"/>
    <w:rsid w:val="00B31414"/>
    <w:rsid w:val="00B319F4"/>
    <w:rsid w:val="00B3208E"/>
    <w:rsid w:val="00B32108"/>
    <w:rsid w:val="00B3211F"/>
    <w:rsid w:val="00B32177"/>
    <w:rsid w:val="00B322B5"/>
    <w:rsid w:val="00B32368"/>
    <w:rsid w:val="00B32BEA"/>
    <w:rsid w:val="00B33711"/>
    <w:rsid w:val="00B338BB"/>
    <w:rsid w:val="00B33C0D"/>
    <w:rsid w:val="00B33EC2"/>
    <w:rsid w:val="00B33F7E"/>
    <w:rsid w:val="00B340A1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15F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D04"/>
    <w:rsid w:val="00B424C0"/>
    <w:rsid w:val="00B42A99"/>
    <w:rsid w:val="00B42C79"/>
    <w:rsid w:val="00B42D9D"/>
    <w:rsid w:val="00B42EF7"/>
    <w:rsid w:val="00B43036"/>
    <w:rsid w:val="00B432A5"/>
    <w:rsid w:val="00B433E2"/>
    <w:rsid w:val="00B43684"/>
    <w:rsid w:val="00B43750"/>
    <w:rsid w:val="00B43DF6"/>
    <w:rsid w:val="00B4414D"/>
    <w:rsid w:val="00B442E9"/>
    <w:rsid w:val="00B447C3"/>
    <w:rsid w:val="00B449C9"/>
    <w:rsid w:val="00B4540B"/>
    <w:rsid w:val="00B454D8"/>
    <w:rsid w:val="00B45873"/>
    <w:rsid w:val="00B46047"/>
    <w:rsid w:val="00B4607B"/>
    <w:rsid w:val="00B4614C"/>
    <w:rsid w:val="00B46BB9"/>
    <w:rsid w:val="00B46CA5"/>
    <w:rsid w:val="00B47099"/>
    <w:rsid w:val="00B474C8"/>
    <w:rsid w:val="00B474E6"/>
    <w:rsid w:val="00B47751"/>
    <w:rsid w:val="00B47DD7"/>
    <w:rsid w:val="00B503DC"/>
    <w:rsid w:val="00B50428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DBF"/>
    <w:rsid w:val="00B53FA3"/>
    <w:rsid w:val="00B53FD5"/>
    <w:rsid w:val="00B54229"/>
    <w:rsid w:val="00B545F3"/>
    <w:rsid w:val="00B54610"/>
    <w:rsid w:val="00B5471A"/>
    <w:rsid w:val="00B54954"/>
    <w:rsid w:val="00B54AFF"/>
    <w:rsid w:val="00B54D93"/>
    <w:rsid w:val="00B55A47"/>
    <w:rsid w:val="00B56138"/>
    <w:rsid w:val="00B56494"/>
    <w:rsid w:val="00B564F9"/>
    <w:rsid w:val="00B569AF"/>
    <w:rsid w:val="00B56EA7"/>
    <w:rsid w:val="00B570F7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B56"/>
    <w:rsid w:val="00B64BA3"/>
    <w:rsid w:val="00B64BAA"/>
    <w:rsid w:val="00B64C54"/>
    <w:rsid w:val="00B64DE6"/>
    <w:rsid w:val="00B64F9D"/>
    <w:rsid w:val="00B650CA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A9C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DD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D00"/>
    <w:rsid w:val="00B801AA"/>
    <w:rsid w:val="00B8061B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D8F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F0B"/>
    <w:rsid w:val="00B85F4D"/>
    <w:rsid w:val="00B86490"/>
    <w:rsid w:val="00B867EB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847"/>
    <w:rsid w:val="00B87D15"/>
    <w:rsid w:val="00B87E3C"/>
    <w:rsid w:val="00B90659"/>
    <w:rsid w:val="00B908B1"/>
    <w:rsid w:val="00B9094B"/>
    <w:rsid w:val="00B90B9D"/>
    <w:rsid w:val="00B90FDA"/>
    <w:rsid w:val="00B90FFF"/>
    <w:rsid w:val="00B910E8"/>
    <w:rsid w:val="00B91115"/>
    <w:rsid w:val="00B91378"/>
    <w:rsid w:val="00B915BF"/>
    <w:rsid w:val="00B9183D"/>
    <w:rsid w:val="00B919BA"/>
    <w:rsid w:val="00B92007"/>
    <w:rsid w:val="00B92015"/>
    <w:rsid w:val="00B922D7"/>
    <w:rsid w:val="00B92357"/>
    <w:rsid w:val="00B923B3"/>
    <w:rsid w:val="00B92430"/>
    <w:rsid w:val="00B92595"/>
    <w:rsid w:val="00B92633"/>
    <w:rsid w:val="00B92650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4F82"/>
    <w:rsid w:val="00B952D0"/>
    <w:rsid w:val="00B95415"/>
    <w:rsid w:val="00B9579A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6DD7"/>
    <w:rsid w:val="00B97DEF"/>
    <w:rsid w:val="00BA0960"/>
    <w:rsid w:val="00BA0B9B"/>
    <w:rsid w:val="00BA0C11"/>
    <w:rsid w:val="00BA0FE4"/>
    <w:rsid w:val="00BA109E"/>
    <w:rsid w:val="00BA10CD"/>
    <w:rsid w:val="00BA12FD"/>
    <w:rsid w:val="00BA1639"/>
    <w:rsid w:val="00BA178D"/>
    <w:rsid w:val="00BA17FE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26C"/>
    <w:rsid w:val="00BA3436"/>
    <w:rsid w:val="00BA34C9"/>
    <w:rsid w:val="00BA3F15"/>
    <w:rsid w:val="00BA41B4"/>
    <w:rsid w:val="00BA4712"/>
    <w:rsid w:val="00BA493B"/>
    <w:rsid w:val="00BA49A5"/>
    <w:rsid w:val="00BA4A05"/>
    <w:rsid w:val="00BA4AAF"/>
    <w:rsid w:val="00BA4F05"/>
    <w:rsid w:val="00BA565E"/>
    <w:rsid w:val="00BA5B50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16"/>
    <w:rsid w:val="00BB1427"/>
    <w:rsid w:val="00BB1770"/>
    <w:rsid w:val="00BB1862"/>
    <w:rsid w:val="00BB1A67"/>
    <w:rsid w:val="00BB1BEA"/>
    <w:rsid w:val="00BB1C65"/>
    <w:rsid w:val="00BB1D7C"/>
    <w:rsid w:val="00BB1DB2"/>
    <w:rsid w:val="00BB1E35"/>
    <w:rsid w:val="00BB20EC"/>
    <w:rsid w:val="00BB2531"/>
    <w:rsid w:val="00BB27D6"/>
    <w:rsid w:val="00BB2C12"/>
    <w:rsid w:val="00BB2CF4"/>
    <w:rsid w:val="00BB4037"/>
    <w:rsid w:val="00BB408D"/>
    <w:rsid w:val="00BB45C9"/>
    <w:rsid w:val="00BB4A68"/>
    <w:rsid w:val="00BB4BB4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EB0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6E3"/>
    <w:rsid w:val="00BC2838"/>
    <w:rsid w:val="00BC2D06"/>
    <w:rsid w:val="00BC2E2D"/>
    <w:rsid w:val="00BC2F4F"/>
    <w:rsid w:val="00BC31EE"/>
    <w:rsid w:val="00BC3756"/>
    <w:rsid w:val="00BC3B95"/>
    <w:rsid w:val="00BC412B"/>
    <w:rsid w:val="00BC4194"/>
    <w:rsid w:val="00BC4326"/>
    <w:rsid w:val="00BC4BDD"/>
    <w:rsid w:val="00BC4FC2"/>
    <w:rsid w:val="00BC5182"/>
    <w:rsid w:val="00BC54FB"/>
    <w:rsid w:val="00BC5B9A"/>
    <w:rsid w:val="00BC5C97"/>
    <w:rsid w:val="00BC625D"/>
    <w:rsid w:val="00BC655A"/>
    <w:rsid w:val="00BC6617"/>
    <w:rsid w:val="00BC67FF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9FC"/>
    <w:rsid w:val="00BD0B76"/>
    <w:rsid w:val="00BD10B5"/>
    <w:rsid w:val="00BD10E4"/>
    <w:rsid w:val="00BD113A"/>
    <w:rsid w:val="00BD114F"/>
    <w:rsid w:val="00BD1394"/>
    <w:rsid w:val="00BD1591"/>
    <w:rsid w:val="00BD1597"/>
    <w:rsid w:val="00BD1F0D"/>
    <w:rsid w:val="00BD213E"/>
    <w:rsid w:val="00BD22F8"/>
    <w:rsid w:val="00BD2697"/>
    <w:rsid w:val="00BD2961"/>
    <w:rsid w:val="00BD2D4E"/>
    <w:rsid w:val="00BD2E19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911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608"/>
    <w:rsid w:val="00BE08F8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F26"/>
    <w:rsid w:val="00BE2F28"/>
    <w:rsid w:val="00BE365E"/>
    <w:rsid w:val="00BE3F08"/>
    <w:rsid w:val="00BE42BC"/>
    <w:rsid w:val="00BE454F"/>
    <w:rsid w:val="00BE48D0"/>
    <w:rsid w:val="00BE50C3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B62"/>
    <w:rsid w:val="00BE6F64"/>
    <w:rsid w:val="00BE752A"/>
    <w:rsid w:val="00BE76BB"/>
    <w:rsid w:val="00BE77B0"/>
    <w:rsid w:val="00BE7F63"/>
    <w:rsid w:val="00BF02E5"/>
    <w:rsid w:val="00BF03F9"/>
    <w:rsid w:val="00BF0796"/>
    <w:rsid w:val="00BF0A47"/>
    <w:rsid w:val="00BF117A"/>
    <w:rsid w:val="00BF152B"/>
    <w:rsid w:val="00BF1544"/>
    <w:rsid w:val="00BF1F54"/>
    <w:rsid w:val="00BF2D13"/>
    <w:rsid w:val="00BF2F3D"/>
    <w:rsid w:val="00BF31AD"/>
    <w:rsid w:val="00BF3267"/>
    <w:rsid w:val="00BF3620"/>
    <w:rsid w:val="00BF371B"/>
    <w:rsid w:val="00BF3922"/>
    <w:rsid w:val="00BF39A4"/>
    <w:rsid w:val="00BF3C8D"/>
    <w:rsid w:val="00BF40A8"/>
    <w:rsid w:val="00BF41A9"/>
    <w:rsid w:val="00BF4678"/>
    <w:rsid w:val="00BF494A"/>
    <w:rsid w:val="00BF4FC9"/>
    <w:rsid w:val="00BF5467"/>
    <w:rsid w:val="00BF586C"/>
    <w:rsid w:val="00BF60A0"/>
    <w:rsid w:val="00BF69EA"/>
    <w:rsid w:val="00BF6FDA"/>
    <w:rsid w:val="00BF759A"/>
    <w:rsid w:val="00BF7958"/>
    <w:rsid w:val="00BF7ACA"/>
    <w:rsid w:val="00BF7BE7"/>
    <w:rsid w:val="00C000E4"/>
    <w:rsid w:val="00C00D8E"/>
    <w:rsid w:val="00C00EA3"/>
    <w:rsid w:val="00C00F2F"/>
    <w:rsid w:val="00C00F79"/>
    <w:rsid w:val="00C00F8B"/>
    <w:rsid w:val="00C0148D"/>
    <w:rsid w:val="00C015F2"/>
    <w:rsid w:val="00C016E0"/>
    <w:rsid w:val="00C0210D"/>
    <w:rsid w:val="00C021AE"/>
    <w:rsid w:val="00C02200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709"/>
    <w:rsid w:val="00C04AE7"/>
    <w:rsid w:val="00C04BCC"/>
    <w:rsid w:val="00C04C74"/>
    <w:rsid w:val="00C05631"/>
    <w:rsid w:val="00C06234"/>
    <w:rsid w:val="00C069B9"/>
    <w:rsid w:val="00C06F5B"/>
    <w:rsid w:val="00C07075"/>
    <w:rsid w:val="00C07250"/>
    <w:rsid w:val="00C07252"/>
    <w:rsid w:val="00C07549"/>
    <w:rsid w:val="00C07890"/>
    <w:rsid w:val="00C07E89"/>
    <w:rsid w:val="00C07FC4"/>
    <w:rsid w:val="00C10343"/>
    <w:rsid w:val="00C10642"/>
    <w:rsid w:val="00C10803"/>
    <w:rsid w:val="00C10EEB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183"/>
    <w:rsid w:val="00C13B7E"/>
    <w:rsid w:val="00C13C98"/>
    <w:rsid w:val="00C13D48"/>
    <w:rsid w:val="00C14078"/>
    <w:rsid w:val="00C141EB"/>
    <w:rsid w:val="00C144E6"/>
    <w:rsid w:val="00C146DD"/>
    <w:rsid w:val="00C14B0B"/>
    <w:rsid w:val="00C14BA5"/>
    <w:rsid w:val="00C14EC9"/>
    <w:rsid w:val="00C15058"/>
    <w:rsid w:val="00C151F5"/>
    <w:rsid w:val="00C152A8"/>
    <w:rsid w:val="00C15328"/>
    <w:rsid w:val="00C15D84"/>
    <w:rsid w:val="00C16085"/>
    <w:rsid w:val="00C16330"/>
    <w:rsid w:val="00C165C8"/>
    <w:rsid w:val="00C16713"/>
    <w:rsid w:val="00C16AF5"/>
    <w:rsid w:val="00C172BF"/>
    <w:rsid w:val="00C1751B"/>
    <w:rsid w:val="00C175EC"/>
    <w:rsid w:val="00C17DEF"/>
    <w:rsid w:val="00C17E47"/>
    <w:rsid w:val="00C17FE0"/>
    <w:rsid w:val="00C203A5"/>
    <w:rsid w:val="00C203B0"/>
    <w:rsid w:val="00C205E5"/>
    <w:rsid w:val="00C210B9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4481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631"/>
    <w:rsid w:val="00C27668"/>
    <w:rsid w:val="00C278C6"/>
    <w:rsid w:val="00C278D5"/>
    <w:rsid w:val="00C27D90"/>
    <w:rsid w:val="00C27F21"/>
    <w:rsid w:val="00C30307"/>
    <w:rsid w:val="00C30842"/>
    <w:rsid w:val="00C3084E"/>
    <w:rsid w:val="00C30CAE"/>
    <w:rsid w:val="00C31031"/>
    <w:rsid w:val="00C3152C"/>
    <w:rsid w:val="00C31975"/>
    <w:rsid w:val="00C31C99"/>
    <w:rsid w:val="00C31F4C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495"/>
    <w:rsid w:val="00C3463A"/>
    <w:rsid w:val="00C346C4"/>
    <w:rsid w:val="00C348BC"/>
    <w:rsid w:val="00C34AD2"/>
    <w:rsid w:val="00C34B02"/>
    <w:rsid w:val="00C34B4B"/>
    <w:rsid w:val="00C353D1"/>
    <w:rsid w:val="00C3567E"/>
    <w:rsid w:val="00C35A97"/>
    <w:rsid w:val="00C35CB6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60D"/>
    <w:rsid w:val="00C44BEE"/>
    <w:rsid w:val="00C44D7F"/>
    <w:rsid w:val="00C44F11"/>
    <w:rsid w:val="00C45488"/>
    <w:rsid w:val="00C458F4"/>
    <w:rsid w:val="00C45A84"/>
    <w:rsid w:val="00C4605F"/>
    <w:rsid w:val="00C462FE"/>
    <w:rsid w:val="00C4654D"/>
    <w:rsid w:val="00C465B2"/>
    <w:rsid w:val="00C466E6"/>
    <w:rsid w:val="00C4674E"/>
    <w:rsid w:val="00C46C1E"/>
    <w:rsid w:val="00C46CEF"/>
    <w:rsid w:val="00C46DED"/>
    <w:rsid w:val="00C470B3"/>
    <w:rsid w:val="00C472FE"/>
    <w:rsid w:val="00C47332"/>
    <w:rsid w:val="00C474D3"/>
    <w:rsid w:val="00C4792D"/>
    <w:rsid w:val="00C47F53"/>
    <w:rsid w:val="00C506E0"/>
    <w:rsid w:val="00C50C91"/>
    <w:rsid w:val="00C50DD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39D8"/>
    <w:rsid w:val="00C54139"/>
    <w:rsid w:val="00C541D2"/>
    <w:rsid w:val="00C54429"/>
    <w:rsid w:val="00C5459E"/>
    <w:rsid w:val="00C545A8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5B"/>
    <w:rsid w:val="00C578B2"/>
    <w:rsid w:val="00C57A16"/>
    <w:rsid w:val="00C57BE1"/>
    <w:rsid w:val="00C60081"/>
    <w:rsid w:val="00C600BD"/>
    <w:rsid w:val="00C602D0"/>
    <w:rsid w:val="00C610BA"/>
    <w:rsid w:val="00C615C8"/>
    <w:rsid w:val="00C61893"/>
    <w:rsid w:val="00C62B18"/>
    <w:rsid w:val="00C62B4C"/>
    <w:rsid w:val="00C62CFC"/>
    <w:rsid w:val="00C62F85"/>
    <w:rsid w:val="00C63096"/>
    <w:rsid w:val="00C6322B"/>
    <w:rsid w:val="00C63287"/>
    <w:rsid w:val="00C632CC"/>
    <w:rsid w:val="00C63D7C"/>
    <w:rsid w:val="00C63E3F"/>
    <w:rsid w:val="00C63F8A"/>
    <w:rsid w:val="00C63FBE"/>
    <w:rsid w:val="00C63FEE"/>
    <w:rsid w:val="00C6411C"/>
    <w:rsid w:val="00C644C8"/>
    <w:rsid w:val="00C64668"/>
    <w:rsid w:val="00C64915"/>
    <w:rsid w:val="00C6495E"/>
    <w:rsid w:val="00C65088"/>
    <w:rsid w:val="00C65259"/>
    <w:rsid w:val="00C65349"/>
    <w:rsid w:val="00C653AE"/>
    <w:rsid w:val="00C654E0"/>
    <w:rsid w:val="00C65556"/>
    <w:rsid w:val="00C65804"/>
    <w:rsid w:val="00C6592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2EC"/>
    <w:rsid w:val="00C70308"/>
    <w:rsid w:val="00C704EC"/>
    <w:rsid w:val="00C705C7"/>
    <w:rsid w:val="00C70762"/>
    <w:rsid w:val="00C7082E"/>
    <w:rsid w:val="00C70C85"/>
    <w:rsid w:val="00C718D5"/>
    <w:rsid w:val="00C71BD5"/>
    <w:rsid w:val="00C71E7D"/>
    <w:rsid w:val="00C71F6E"/>
    <w:rsid w:val="00C72188"/>
    <w:rsid w:val="00C72A78"/>
    <w:rsid w:val="00C72E43"/>
    <w:rsid w:val="00C735FC"/>
    <w:rsid w:val="00C7377E"/>
    <w:rsid w:val="00C73F1E"/>
    <w:rsid w:val="00C741A5"/>
    <w:rsid w:val="00C74319"/>
    <w:rsid w:val="00C74772"/>
    <w:rsid w:val="00C747CA"/>
    <w:rsid w:val="00C748FD"/>
    <w:rsid w:val="00C74B8B"/>
    <w:rsid w:val="00C74BE1"/>
    <w:rsid w:val="00C74C81"/>
    <w:rsid w:val="00C74DEB"/>
    <w:rsid w:val="00C74E80"/>
    <w:rsid w:val="00C75586"/>
    <w:rsid w:val="00C757C6"/>
    <w:rsid w:val="00C75869"/>
    <w:rsid w:val="00C75EA0"/>
    <w:rsid w:val="00C76262"/>
    <w:rsid w:val="00C764C2"/>
    <w:rsid w:val="00C76A00"/>
    <w:rsid w:val="00C7775F"/>
    <w:rsid w:val="00C778C0"/>
    <w:rsid w:val="00C779E7"/>
    <w:rsid w:val="00C8025A"/>
    <w:rsid w:val="00C8056F"/>
    <w:rsid w:val="00C80BF9"/>
    <w:rsid w:val="00C80D4F"/>
    <w:rsid w:val="00C80EAC"/>
    <w:rsid w:val="00C810A1"/>
    <w:rsid w:val="00C81114"/>
    <w:rsid w:val="00C813BB"/>
    <w:rsid w:val="00C81497"/>
    <w:rsid w:val="00C82D0D"/>
    <w:rsid w:val="00C82D23"/>
    <w:rsid w:val="00C82ED8"/>
    <w:rsid w:val="00C82F6E"/>
    <w:rsid w:val="00C83091"/>
    <w:rsid w:val="00C8341D"/>
    <w:rsid w:val="00C83527"/>
    <w:rsid w:val="00C83582"/>
    <w:rsid w:val="00C84630"/>
    <w:rsid w:val="00C84761"/>
    <w:rsid w:val="00C848D9"/>
    <w:rsid w:val="00C85138"/>
    <w:rsid w:val="00C85B90"/>
    <w:rsid w:val="00C85CDD"/>
    <w:rsid w:val="00C85E54"/>
    <w:rsid w:val="00C86035"/>
    <w:rsid w:val="00C86749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0C0D"/>
    <w:rsid w:val="00C91172"/>
    <w:rsid w:val="00C917DF"/>
    <w:rsid w:val="00C92501"/>
    <w:rsid w:val="00C92615"/>
    <w:rsid w:val="00C9278A"/>
    <w:rsid w:val="00C9296A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61AA"/>
    <w:rsid w:val="00C96218"/>
    <w:rsid w:val="00C9641B"/>
    <w:rsid w:val="00C96481"/>
    <w:rsid w:val="00C966DA"/>
    <w:rsid w:val="00C9775A"/>
    <w:rsid w:val="00C97AAA"/>
    <w:rsid w:val="00C97B06"/>
    <w:rsid w:val="00C97F1C"/>
    <w:rsid w:val="00CA0007"/>
    <w:rsid w:val="00CA0062"/>
    <w:rsid w:val="00CA00F3"/>
    <w:rsid w:val="00CA01E4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EE6"/>
    <w:rsid w:val="00CA347E"/>
    <w:rsid w:val="00CA3970"/>
    <w:rsid w:val="00CA3A0B"/>
    <w:rsid w:val="00CA3B63"/>
    <w:rsid w:val="00CA3EBC"/>
    <w:rsid w:val="00CA3F59"/>
    <w:rsid w:val="00CA406D"/>
    <w:rsid w:val="00CA40ED"/>
    <w:rsid w:val="00CA417C"/>
    <w:rsid w:val="00CA4220"/>
    <w:rsid w:val="00CA4341"/>
    <w:rsid w:val="00CA4548"/>
    <w:rsid w:val="00CA505E"/>
    <w:rsid w:val="00CA519A"/>
    <w:rsid w:val="00CA52CA"/>
    <w:rsid w:val="00CA5709"/>
    <w:rsid w:val="00CA589B"/>
    <w:rsid w:val="00CA5B34"/>
    <w:rsid w:val="00CA61E0"/>
    <w:rsid w:val="00CA623A"/>
    <w:rsid w:val="00CA686F"/>
    <w:rsid w:val="00CA68A8"/>
    <w:rsid w:val="00CA694B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B7D"/>
    <w:rsid w:val="00CB1BB4"/>
    <w:rsid w:val="00CB1C2C"/>
    <w:rsid w:val="00CB1E40"/>
    <w:rsid w:val="00CB1F64"/>
    <w:rsid w:val="00CB2A40"/>
    <w:rsid w:val="00CB2AC8"/>
    <w:rsid w:val="00CB2C0C"/>
    <w:rsid w:val="00CB31ED"/>
    <w:rsid w:val="00CB32F7"/>
    <w:rsid w:val="00CB3579"/>
    <w:rsid w:val="00CB377F"/>
    <w:rsid w:val="00CB3BC7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5B5"/>
    <w:rsid w:val="00CB55BC"/>
    <w:rsid w:val="00CB5F0C"/>
    <w:rsid w:val="00CB63EE"/>
    <w:rsid w:val="00CB68BF"/>
    <w:rsid w:val="00CB6CB3"/>
    <w:rsid w:val="00CB6D87"/>
    <w:rsid w:val="00CB6DD6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1FCE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B71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C7315"/>
    <w:rsid w:val="00CC7DEC"/>
    <w:rsid w:val="00CC7E9D"/>
    <w:rsid w:val="00CD04DC"/>
    <w:rsid w:val="00CD0505"/>
    <w:rsid w:val="00CD091C"/>
    <w:rsid w:val="00CD0B68"/>
    <w:rsid w:val="00CD0BA7"/>
    <w:rsid w:val="00CD0C1B"/>
    <w:rsid w:val="00CD0DFC"/>
    <w:rsid w:val="00CD0EF0"/>
    <w:rsid w:val="00CD17AC"/>
    <w:rsid w:val="00CD1B91"/>
    <w:rsid w:val="00CD200B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31B"/>
    <w:rsid w:val="00CD4441"/>
    <w:rsid w:val="00CD4B4A"/>
    <w:rsid w:val="00CD4D4E"/>
    <w:rsid w:val="00CD4D51"/>
    <w:rsid w:val="00CD533F"/>
    <w:rsid w:val="00CD566D"/>
    <w:rsid w:val="00CD5878"/>
    <w:rsid w:val="00CD59F8"/>
    <w:rsid w:val="00CD5C6B"/>
    <w:rsid w:val="00CD5D50"/>
    <w:rsid w:val="00CD642C"/>
    <w:rsid w:val="00CD649E"/>
    <w:rsid w:val="00CD6512"/>
    <w:rsid w:val="00CD6617"/>
    <w:rsid w:val="00CD6682"/>
    <w:rsid w:val="00CD6713"/>
    <w:rsid w:val="00CD67F1"/>
    <w:rsid w:val="00CD68EB"/>
    <w:rsid w:val="00CD6A95"/>
    <w:rsid w:val="00CD6C89"/>
    <w:rsid w:val="00CD731B"/>
    <w:rsid w:val="00CD7394"/>
    <w:rsid w:val="00CD74C6"/>
    <w:rsid w:val="00CD76B0"/>
    <w:rsid w:val="00CD7BDD"/>
    <w:rsid w:val="00CD7C52"/>
    <w:rsid w:val="00CD7EF8"/>
    <w:rsid w:val="00CE0715"/>
    <w:rsid w:val="00CE08E9"/>
    <w:rsid w:val="00CE092B"/>
    <w:rsid w:val="00CE0FEF"/>
    <w:rsid w:val="00CE1747"/>
    <w:rsid w:val="00CE1F85"/>
    <w:rsid w:val="00CE20E7"/>
    <w:rsid w:val="00CE2338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4974"/>
    <w:rsid w:val="00CE5355"/>
    <w:rsid w:val="00CE55B0"/>
    <w:rsid w:val="00CE56FD"/>
    <w:rsid w:val="00CE580A"/>
    <w:rsid w:val="00CE59DF"/>
    <w:rsid w:val="00CE5AF1"/>
    <w:rsid w:val="00CE5D68"/>
    <w:rsid w:val="00CE674E"/>
    <w:rsid w:val="00CE696F"/>
    <w:rsid w:val="00CE69F5"/>
    <w:rsid w:val="00CE6D07"/>
    <w:rsid w:val="00CE7204"/>
    <w:rsid w:val="00CE7474"/>
    <w:rsid w:val="00CE74C8"/>
    <w:rsid w:val="00CE7970"/>
    <w:rsid w:val="00CE7B22"/>
    <w:rsid w:val="00CE7BE2"/>
    <w:rsid w:val="00CE7E9F"/>
    <w:rsid w:val="00CE7F91"/>
    <w:rsid w:val="00CF00DE"/>
    <w:rsid w:val="00CF010A"/>
    <w:rsid w:val="00CF0384"/>
    <w:rsid w:val="00CF084E"/>
    <w:rsid w:val="00CF09AA"/>
    <w:rsid w:val="00CF0D80"/>
    <w:rsid w:val="00CF15AF"/>
    <w:rsid w:val="00CF1766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605"/>
    <w:rsid w:val="00CF3929"/>
    <w:rsid w:val="00CF3CB9"/>
    <w:rsid w:val="00CF414E"/>
    <w:rsid w:val="00CF4701"/>
    <w:rsid w:val="00CF4970"/>
    <w:rsid w:val="00CF49A0"/>
    <w:rsid w:val="00CF4D41"/>
    <w:rsid w:val="00CF4DF8"/>
    <w:rsid w:val="00CF4EB2"/>
    <w:rsid w:val="00CF4F04"/>
    <w:rsid w:val="00CF55D5"/>
    <w:rsid w:val="00CF5A7E"/>
    <w:rsid w:val="00CF5D28"/>
    <w:rsid w:val="00CF5E7F"/>
    <w:rsid w:val="00CF607D"/>
    <w:rsid w:val="00CF6773"/>
    <w:rsid w:val="00CF6C71"/>
    <w:rsid w:val="00CF6CE7"/>
    <w:rsid w:val="00CF74A3"/>
    <w:rsid w:val="00CF7B2D"/>
    <w:rsid w:val="00CF7BFB"/>
    <w:rsid w:val="00CF7D47"/>
    <w:rsid w:val="00CF7D73"/>
    <w:rsid w:val="00CF7F35"/>
    <w:rsid w:val="00D00616"/>
    <w:rsid w:val="00D008DF"/>
    <w:rsid w:val="00D00976"/>
    <w:rsid w:val="00D00A67"/>
    <w:rsid w:val="00D00E0A"/>
    <w:rsid w:val="00D00F06"/>
    <w:rsid w:val="00D0177D"/>
    <w:rsid w:val="00D01793"/>
    <w:rsid w:val="00D02016"/>
    <w:rsid w:val="00D02BE9"/>
    <w:rsid w:val="00D02E72"/>
    <w:rsid w:val="00D03100"/>
    <w:rsid w:val="00D03339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2D3A"/>
    <w:rsid w:val="00D132B1"/>
    <w:rsid w:val="00D1341C"/>
    <w:rsid w:val="00D1375A"/>
    <w:rsid w:val="00D13FC2"/>
    <w:rsid w:val="00D14162"/>
    <w:rsid w:val="00D14ACF"/>
    <w:rsid w:val="00D14C4B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3EF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5F"/>
    <w:rsid w:val="00D24727"/>
    <w:rsid w:val="00D24B42"/>
    <w:rsid w:val="00D250E9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90D"/>
    <w:rsid w:val="00D26C98"/>
    <w:rsid w:val="00D27054"/>
    <w:rsid w:val="00D273DE"/>
    <w:rsid w:val="00D278F7"/>
    <w:rsid w:val="00D27ABA"/>
    <w:rsid w:val="00D27DCE"/>
    <w:rsid w:val="00D3004C"/>
    <w:rsid w:val="00D300B3"/>
    <w:rsid w:val="00D309C4"/>
    <w:rsid w:val="00D30B61"/>
    <w:rsid w:val="00D310AA"/>
    <w:rsid w:val="00D31226"/>
    <w:rsid w:val="00D31523"/>
    <w:rsid w:val="00D31D9F"/>
    <w:rsid w:val="00D31E5F"/>
    <w:rsid w:val="00D324C3"/>
    <w:rsid w:val="00D3265C"/>
    <w:rsid w:val="00D32B27"/>
    <w:rsid w:val="00D32D9C"/>
    <w:rsid w:val="00D32F25"/>
    <w:rsid w:val="00D32FF8"/>
    <w:rsid w:val="00D331DF"/>
    <w:rsid w:val="00D33CD3"/>
    <w:rsid w:val="00D33EE8"/>
    <w:rsid w:val="00D33F91"/>
    <w:rsid w:val="00D3437C"/>
    <w:rsid w:val="00D34941"/>
    <w:rsid w:val="00D349BB"/>
    <w:rsid w:val="00D34B7F"/>
    <w:rsid w:val="00D350C8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367"/>
    <w:rsid w:val="00D377AD"/>
    <w:rsid w:val="00D377F0"/>
    <w:rsid w:val="00D37981"/>
    <w:rsid w:val="00D40027"/>
    <w:rsid w:val="00D4002A"/>
    <w:rsid w:val="00D40557"/>
    <w:rsid w:val="00D40735"/>
    <w:rsid w:val="00D4084D"/>
    <w:rsid w:val="00D408E3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4025"/>
    <w:rsid w:val="00D44292"/>
    <w:rsid w:val="00D44386"/>
    <w:rsid w:val="00D447C4"/>
    <w:rsid w:val="00D447F6"/>
    <w:rsid w:val="00D4487D"/>
    <w:rsid w:val="00D44C41"/>
    <w:rsid w:val="00D4503C"/>
    <w:rsid w:val="00D453E9"/>
    <w:rsid w:val="00D4542C"/>
    <w:rsid w:val="00D458AA"/>
    <w:rsid w:val="00D45E09"/>
    <w:rsid w:val="00D46180"/>
    <w:rsid w:val="00D462CC"/>
    <w:rsid w:val="00D4632E"/>
    <w:rsid w:val="00D4699A"/>
    <w:rsid w:val="00D46E75"/>
    <w:rsid w:val="00D47337"/>
    <w:rsid w:val="00D47564"/>
    <w:rsid w:val="00D47C86"/>
    <w:rsid w:val="00D504A1"/>
    <w:rsid w:val="00D504CF"/>
    <w:rsid w:val="00D505CA"/>
    <w:rsid w:val="00D50E4F"/>
    <w:rsid w:val="00D510B6"/>
    <w:rsid w:val="00D5115F"/>
    <w:rsid w:val="00D513BC"/>
    <w:rsid w:val="00D513F8"/>
    <w:rsid w:val="00D51548"/>
    <w:rsid w:val="00D51D44"/>
    <w:rsid w:val="00D51D4D"/>
    <w:rsid w:val="00D522D6"/>
    <w:rsid w:val="00D5237A"/>
    <w:rsid w:val="00D52654"/>
    <w:rsid w:val="00D5271B"/>
    <w:rsid w:val="00D52ECE"/>
    <w:rsid w:val="00D52F48"/>
    <w:rsid w:val="00D531DE"/>
    <w:rsid w:val="00D5324B"/>
    <w:rsid w:val="00D53955"/>
    <w:rsid w:val="00D53C61"/>
    <w:rsid w:val="00D53F55"/>
    <w:rsid w:val="00D54376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58EF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841"/>
    <w:rsid w:val="00D578C5"/>
    <w:rsid w:val="00D57ADF"/>
    <w:rsid w:val="00D57C92"/>
    <w:rsid w:val="00D60121"/>
    <w:rsid w:val="00D60342"/>
    <w:rsid w:val="00D60407"/>
    <w:rsid w:val="00D6045F"/>
    <w:rsid w:val="00D605D6"/>
    <w:rsid w:val="00D608CA"/>
    <w:rsid w:val="00D60921"/>
    <w:rsid w:val="00D60AEB"/>
    <w:rsid w:val="00D60FEE"/>
    <w:rsid w:val="00D611AD"/>
    <w:rsid w:val="00D62259"/>
    <w:rsid w:val="00D62623"/>
    <w:rsid w:val="00D6269D"/>
    <w:rsid w:val="00D6322D"/>
    <w:rsid w:val="00D632C0"/>
    <w:rsid w:val="00D63479"/>
    <w:rsid w:val="00D63580"/>
    <w:rsid w:val="00D6365C"/>
    <w:rsid w:val="00D637B2"/>
    <w:rsid w:val="00D63AEF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C1E"/>
    <w:rsid w:val="00D65D87"/>
    <w:rsid w:val="00D65DFC"/>
    <w:rsid w:val="00D664A9"/>
    <w:rsid w:val="00D66558"/>
    <w:rsid w:val="00D6664A"/>
    <w:rsid w:val="00D6696D"/>
    <w:rsid w:val="00D66D20"/>
    <w:rsid w:val="00D66DE9"/>
    <w:rsid w:val="00D66E20"/>
    <w:rsid w:val="00D67ACD"/>
    <w:rsid w:val="00D67F22"/>
    <w:rsid w:val="00D7051B"/>
    <w:rsid w:val="00D70D05"/>
    <w:rsid w:val="00D70D5E"/>
    <w:rsid w:val="00D715F9"/>
    <w:rsid w:val="00D717A6"/>
    <w:rsid w:val="00D71B0C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08"/>
    <w:rsid w:val="00D73E86"/>
    <w:rsid w:val="00D74104"/>
    <w:rsid w:val="00D742AC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590"/>
    <w:rsid w:val="00D765F7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9E6"/>
    <w:rsid w:val="00D80DC2"/>
    <w:rsid w:val="00D80DD2"/>
    <w:rsid w:val="00D80E7F"/>
    <w:rsid w:val="00D80FDA"/>
    <w:rsid w:val="00D81054"/>
    <w:rsid w:val="00D8117F"/>
    <w:rsid w:val="00D81755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196"/>
    <w:rsid w:val="00D83235"/>
    <w:rsid w:val="00D8324C"/>
    <w:rsid w:val="00D83250"/>
    <w:rsid w:val="00D8340B"/>
    <w:rsid w:val="00D834E0"/>
    <w:rsid w:val="00D835D3"/>
    <w:rsid w:val="00D838F0"/>
    <w:rsid w:val="00D83983"/>
    <w:rsid w:val="00D83AFA"/>
    <w:rsid w:val="00D83D87"/>
    <w:rsid w:val="00D84853"/>
    <w:rsid w:val="00D84B4E"/>
    <w:rsid w:val="00D84CD1"/>
    <w:rsid w:val="00D84DCD"/>
    <w:rsid w:val="00D84DDB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38E"/>
    <w:rsid w:val="00D87FF8"/>
    <w:rsid w:val="00D90127"/>
    <w:rsid w:val="00D90255"/>
    <w:rsid w:val="00D9065A"/>
    <w:rsid w:val="00D9070D"/>
    <w:rsid w:val="00D91325"/>
    <w:rsid w:val="00D9137D"/>
    <w:rsid w:val="00D9156D"/>
    <w:rsid w:val="00D91DB5"/>
    <w:rsid w:val="00D91F91"/>
    <w:rsid w:val="00D922B2"/>
    <w:rsid w:val="00D926B7"/>
    <w:rsid w:val="00D92F09"/>
    <w:rsid w:val="00D92F89"/>
    <w:rsid w:val="00D931F6"/>
    <w:rsid w:val="00D93508"/>
    <w:rsid w:val="00D93592"/>
    <w:rsid w:val="00D935AF"/>
    <w:rsid w:val="00D93686"/>
    <w:rsid w:val="00D93776"/>
    <w:rsid w:val="00D938EC"/>
    <w:rsid w:val="00D93D11"/>
    <w:rsid w:val="00D93F32"/>
    <w:rsid w:val="00D9422C"/>
    <w:rsid w:val="00D94405"/>
    <w:rsid w:val="00D94575"/>
    <w:rsid w:val="00D9497B"/>
    <w:rsid w:val="00D94B4D"/>
    <w:rsid w:val="00D95116"/>
    <w:rsid w:val="00D95378"/>
    <w:rsid w:val="00D95910"/>
    <w:rsid w:val="00D95A6D"/>
    <w:rsid w:val="00D95BF5"/>
    <w:rsid w:val="00D95C5B"/>
    <w:rsid w:val="00D95E78"/>
    <w:rsid w:val="00D96004"/>
    <w:rsid w:val="00D96290"/>
    <w:rsid w:val="00D963A6"/>
    <w:rsid w:val="00D969B3"/>
    <w:rsid w:val="00D96AAA"/>
    <w:rsid w:val="00D96C83"/>
    <w:rsid w:val="00D97259"/>
    <w:rsid w:val="00D97420"/>
    <w:rsid w:val="00D975E8"/>
    <w:rsid w:val="00D9781E"/>
    <w:rsid w:val="00D97B1F"/>
    <w:rsid w:val="00D97E0E"/>
    <w:rsid w:val="00D97F59"/>
    <w:rsid w:val="00DA0372"/>
    <w:rsid w:val="00DA0D46"/>
    <w:rsid w:val="00DA0EF4"/>
    <w:rsid w:val="00DA13C6"/>
    <w:rsid w:val="00DA1F88"/>
    <w:rsid w:val="00DA21F4"/>
    <w:rsid w:val="00DA2346"/>
    <w:rsid w:val="00DA24C3"/>
    <w:rsid w:val="00DA3137"/>
    <w:rsid w:val="00DA357B"/>
    <w:rsid w:val="00DA3629"/>
    <w:rsid w:val="00DA37B3"/>
    <w:rsid w:val="00DA37BB"/>
    <w:rsid w:val="00DA3DE5"/>
    <w:rsid w:val="00DA3F2A"/>
    <w:rsid w:val="00DA412A"/>
    <w:rsid w:val="00DA4590"/>
    <w:rsid w:val="00DA45AC"/>
    <w:rsid w:val="00DA4725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6FD"/>
    <w:rsid w:val="00DB1C94"/>
    <w:rsid w:val="00DB1D20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54F"/>
    <w:rsid w:val="00DB4728"/>
    <w:rsid w:val="00DB47DF"/>
    <w:rsid w:val="00DB48B2"/>
    <w:rsid w:val="00DB4D13"/>
    <w:rsid w:val="00DB4FA5"/>
    <w:rsid w:val="00DB50B1"/>
    <w:rsid w:val="00DB50EC"/>
    <w:rsid w:val="00DB51D5"/>
    <w:rsid w:val="00DB545B"/>
    <w:rsid w:val="00DB6180"/>
    <w:rsid w:val="00DB61E2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BDC"/>
    <w:rsid w:val="00DC0C15"/>
    <w:rsid w:val="00DC0F3E"/>
    <w:rsid w:val="00DC157D"/>
    <w:rsid w:val="00DC16F0"/>
    <w:rsid w:val="00DC199A"/>
    <w:rsid w:val="00DC1A30"/>
    <w:rsid w:val="00DC1BA4"/>
    <w:rsid w:val="00DC2307"/>
    <w:rsid w:val="00DC2BD7"/>
    <w:rsid w:val="00DC2E84"/>
    <w:rsid w:val="00DC2EF6"/>
    <w:rsid w:val="00DC3332"/>
    <w:rsid w:val="00DC346E"/>
    <w:rsid w:val="00DC357F"/>
    <w:rsid w:val="00DC396D"/>
    <w:rsid w:val="00DC3E40"/>
    <w:rsid w:val="00DC4579"/>
    <w:rsid w:val="00DC4ACC"/>
    <w:rsid w:val="00DC4D9D"/>
    <w:rsid w:val="00DC56BB"/>
    <w:rsid w:val="00DC5754"/>
    <w:rsid w:val="00DC59B5"/>
    <w:rsid w:val="00DC59E6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D0195"/>
    <w:rsid w:val="00DD0A6D"/>
    <w:rsid w:val="00DD106E"/>
    <w:rsid w:val="00DD116B"/>
    <w:rsid w:val="00DD12F2"/>
    <w:rsid w:val="00DD1621"/>
    <w:rsid w:val="00DD1A47"/>
    <w:rsid w:val="00DD245E"/>
    <w:rsid w:val="00DD27BB"/>
    <w:rsid w:val="00DD3171"/>
    <w:rsid w:val="00DD373E"/>
    <w:rsid w:val="00DD37B6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CE6"/>
    <w:rsid w:val="00DD5EB7"/>
    <w:rsid w:val="00DD6291"/>
    <w:rsid w:val="00DD633F"/>
    <w:rsid w:val="00DD6734"/>
    <w:rsid w:val="00DD68C2"/>
    <w:rsid w:val="00DD6CCC"/>
    <w:rsid w:val="00DD7093"/>
    <w:rsid w:val="00DD72A8"/>
    <w:rsid w:val="00DD72F8"/>
    <w:rsid w:val="00DD7304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11C5"/>
    <w:rsid w:val="00DE13D5"/>
    <w:rsid w:val="00DE1A57"/>
    <w:rsid w:val="00DE1CF4"/>
    <w:rsid w:val="00DE222F"/>
    <w:rsid w:val="00DE2278"/>
    <w:rsid w:val="00DE22BB"/>
    <w:rsid w:val="00DE25C9"/>
    <w:rsid w:val="00DE2A5B"/>
    <w:rsid w:val="00DE2AD7"/>
    <w:rsid w:val="00DE4564"/>
    <w:rsid w:val="00DE4668"/>
    <w:rsid w:val="00DE4CBC"/>
    <w:rsid w:val="00DE5015"/>
    <w:rsid w:val="00DE593B"/>
    <w:rsid w:val="00DE5E71"/>
    <w:rsid w:val="00DE6975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975"/>
    <w:rsid w:val="00DF0AFF"/>
    <w:rsid w:val="00DF0D8D"/>
    <w:rsid w:val="00DF0EF9"/>
    <w:rsid w:val="00DF0F9E"/>
    <w:rsid w:val="00DF0FAF"/>
    <w:rsid w:val="00DF111A"/>
    <w:rsid w:val="00DF1281"/>
    <w:rsid w:val="00DF13AC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12D"/>
    <w:rsid w:val="00DF474E"/>
    <w:rsid w:val="00DF4A8D"/>
    <w:rsid w:val="00DF4BDD"/>
    <w:rsid w:val="00DF4C20"/>
    <w:rsid w:val="00DF4C6B"/>
    <w:rsid w:val="00DF4CAF"/>
    <w:rsid w:val="00DF51A6"/>
    <w:rsid w:val="00DF51AF"/>
    <w:rsid w:val="00DF5583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C4C"/>
    <w:rsid w:val="00DF7E27"/>
    <w:rsid w:val="00DF7EB3"/>
    <w:rsid w:val="00DF7FD2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EA2"/>
    <w:rsid w:val="00E02049"/>
    <w:rsid w:val="00E027B9"/>
    <w:rsid w:val="00E02866"/>
    <w:rsid w:val="00E02B34"/>
    <w:rsid w:val="00E02C4E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231"/>
    <w:rsid w:val="00E064B7"/>
    <w:rsid w:val="00E06795"/>
    <w:rsid w:val="00E067A9"/>
    <w:rsid w:val="00E069B8"/>
    <w:rsid w:val="00E06BF8"/>
    <w:rsid w:val="00E070DE"/>
    <w:rsid w:val="00E0724D"/>
    <w:rsid w:val="00E073D1"/>
    <w:rsid w:val="00E075F2"/>
    <w:rsid w:val="00E07C33"/>
    <w:rsid w:val="00E07FCB"/>
    <w:rsid w:val="00E100A0"/>
    <w:rsid w:val="00E10173"/>
    <w:rsid w:val="00E10343"/>
    <w:rsid w:val="00E1044D"/>
    <w:rsid w:val="00E10636"/>
    <w:rsid w:val="00E107B7"/>
    <w:rsid w:val="00E10A17"/>
    <w:rsid w:val="00E111C7"/>
    <w:rsid w:val="00E116FD"/>
    <w:rsid w:val="00E11934"/>
    <w:rsid w:val="00E11966"/>
    <w:rsid w:val="00E12206"/>
    <w:rsid w:val="00E1229C"/>
    <w:rsid w:val="00E125E3"/>
    <w:rsid w:val="00E135FF"/>
    <w:rsid w:val="00E13CE9"/>
    <w:rsid w:val="00E13DC1"/>
    <w:rsid w:val="00E13F9F"/>
    <w:rsid w:val="00E14307"/>
    <w:rsid w:val="00E148B6"/>
    <w:rsid w:val="00E14ACF"/>
    <w:rsid w:val="00E14FE5"/>
    <w:rsid w:val="00E15100"/>
    <w:rsid w:val="00E15211"/>
    <w:rsid w:val="00E1530B"/>
    <w:rsid w:val="00E1538E"/>
    <w:rsid w:val="00E1543D"/>
    <w:rsid w:val="00E154F8"/>
    <w:rsid w:val="00E1557E"/>
    <w:rsid w:val="00E158F8"/>
    <w:rsid w:val="00E15A00"/>
    <w:rsid w:val="00E15D6E"/>
    <w:rsid w:val="00E15E63"/>
    <w:rsid w:val="00E15FAF"/>
    <w:rsid w:val="00E15FC9"/>
    <w:rsid w:val="00E16126"/>
    <w:rsid w:val="00E1615B"/>
    <w:rsid w:val="00E161A5"/>
    <w:rsid w:val="00E166C1"/>
    <w:rsid w:val="00E1689F"/>
    <w:rsid w:val="00E16CAC"/>
    <w:rsid w:val="00E17259"/>
    <w:rsid w:val="00E17346"/>
    <w:rsid w:val="00E17789"/>
    <w:rsid w:val="00E17944"/>
    <w:rsid w:val="00E179FD"/>
    <w:rsid w:val="00E17A01"/>
    <w:rsid w:val="00E17D20"/>
    <w:rsid w:val="00E2017B"/>
    <w:rsid w:val="00E203B4"/>
    <w:rsid w:val="00E205D1"/>
    <w:rsid w:val="00E206EA"/>
    <w:rsid w:val="00E206FD"/>
    <w:rsid w:val="00E20767"/>
    <w:rsid w:val="00E20BCD"/>
    <w:rsid w:val="00E20C91"/>
    <w:rsid w:val="00E20CE3"/>
    <w:rsid w:val="00E20F6F"/>
    <w:rsid w:val="00E21213"/>
    <w:rsid w:val="00E21239"/>
    <w:rsid w:val="00E21F58"/>
    <w:rsid w:val="00E22312"/>
    <w:rsid w:val="00E223CE"/>
    <w:rsid w:val="00E22680"/>
    <w:rsid w:val="00E22B93"/>
    <w:rsid w:val="00E23FF0"/>
    <w:rsid w:val="00E24020"/>
    <w:rsid w:val="00E2416F"/>
    <w:rsid w:val="00E246DB"/>
    <w:rsid w:val="00E249B8"/>
    <w:rsid w:val="00E24A37"/>
    <w:rsid w:val="00E24AE2"/>
    <w:rsid w:val="00E24B05"/>
    <w:rsid w:val="00E24B07"/>
    <w:rsid w:val="00E24BF1"/>
    <w:rsid w:val="00E24EC3"/>
    <w:rsid w:val="00E25241"/>
    <w:rsid w:val="00E25329"/>
    <w:rsid w:val="00E253FE"/>
    <w:rsid w:val="00E2558C"/>
    <w:rsid w:val="00E258BF"/>
    <w:rsid w:val="00E25A83"/>
    <w:rsid w:val="00E25B3A"/>
    <w:rsid w:val="00E2608B"/>
    <w:rsid w:val="00E26B3B"/>
    <w:rsid w:val="00E26E0A"/>
    <w:rsid w:val="00E2734E"/>
    <w:rsid w:val="00E2746D"/>
    <w:rsid w:val="00E27529"/>
    <w:rsid w:val="00E2758F"/>
    <w:rsid w:val="00E277BD"/>
    <w:rsid w:val="00E2797A"/>
    <w:rsid w:val="00E27BD2"/>
    <w:rsid w:val="00E30460"/>
    <w:rsid w:val="00E3057F"/>
    <w:rsid w:val="00E30620"/>
    <w:rsid w:val="00E309B6"/>
    <w:rsid w:val="00E309CA"/>
    <w:rsid w:val="00E30B45"/>
    <w:rsid w:val="00E31558"/>
    <w:rsid w:val="00E31C95"/>
    <w:rsid w:val="00E31CDD"/>
    <w:rsid w:val="00E31E1A"/>
    <w:rsid w:val="00E32066"/>
    <w:rsid w:val="00E32A99"/>
    <w:rsid w:val="00E331AA"/>
    <w:rsid w:val="00E33A5A"/>
    <w:rsid w:val="00E33CB9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130"/>
    <w:rsid w:val="00E362B6"/>
    <w:rsid w:val="00E36912"/>
    <w:rsid w:val="00E369D7"/>
    <w:rsid w:val="00E36A5E"/>
    <w:rsid w:val="00E36B2F"/>
    <w:rsid w:val="00E36DA5"/>
    <w:rsid w:val="00E373C0"/>
    <w:rsid w:val="00E373DA"/>
    <w:rsid w:val="00E37652"/>
    <w:rsid w:val="00E377D8"/>
    <w:rsid w:val="00E37A0D"/>
    <w:rsid w:val="00E37FCC"/>
    <w:rsid w:val="00E400F4"/>
    <w:rsid w:val="00E40271"/>
    <w:rsid w:val="00E402E1"/>
    <w:rsid w:val="00E4079E"/>
    <w:rsid w:val="00E408DB"/>
    <w:rsid w:val="00E41085"/>
    <w:rsid w:val="00E41333"/>
    <w:rsid w:val="00E414E7"/>
    <w:rsid w:val="00E41ED1"/>
    <w:rsid w:val="00E42308"/>
    <w:rsid w:val="00E423DD"/>
    <w:rsid w:val="00E42917"/>
    <w:rsid w:val="00E432E7"/>
    <w:rsid w:val="00E432F6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910"/>
    <w:rsid w:val="00E47210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AE0"/>
    <w:rsid w:val="00E52EC5"/>
    <w:rsid w:val="00E534A6"/>
    <w:rsid w:val="00E534DA"/>
    <w:rsid w:val="00E53B0A"/>
    <w:rsid w:val="00E53C5E"/>
    <w:rsid w:val="00E53C72"/>
    <w:rsid w:val="00E54094"/>
    <w:rsid w:val="00E544EA"/>
    <w:rsid w:val="00E549BA"/>
    <w:rsid w:val="00E549FD"/>
    <w:rsid w:val="00E54B73"/>
    <w:rsid w:val="00E54CF9"/>
    <w:rsid w:val="00E56251"/>
    <w:rsid w:val="00E562A6"/>
    <w:rsid w:val="00E5632B"/>
    <w:rsid w:val="00E567E9"/>
    <w:rsid w:val="00E56868"/>
    <w:rsid w:val="00E56DFC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1007"/>
    <w:rsid w:val="00E61138"/>
    <w:rsid w:val="00E614EE"/>
    <w:rsid w:val="00E6188D"/>
    <w:rsid w:val="00E619B1"/>
    <w:rsid w:val="00E61AA2"/>
    <w:rsid w:val="00E61DBE"/>
    <w:rsid w:val="00E62199"/>
    <w:rsid w:val="00E622AE"/>
    <w:rsid w:val="00E6246E"/>
    <w:rsid w:val="00E624D7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5862"/>
    <w:rsid w:val="00E662CB"/>
    <w:rsid w:val="00E66E90"/>
    <w:rsid w:val="00E66FB9"/>
    <w:rsid w:val="00E6706A"/>
    <w:rsid w:val="00E673D6"/>
    <w:rsid w:val="00E6749F"/>
    <w:rsid w:val="00E67AAC"/>
    <w:rsid w:val="00E67EEB"/>
    <w:rsid w:val="00E67F4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D27"/>
    <w:rsid w:val="00E72753"/>
    <w:rsid w:val="00E72BE9"/>
    <w:rsid w:val="00E72C3C"/>
    <w:rsid w:val="00E72FFD"/>
    <w:rsid w:val="00E73163"/>
    <w:rsid w:val="00E732B4"/>
    <w:rsid w:val="00E7391C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A88"/>
    <w:rsid w:val="00E81CCA"/>
    <w:rsid w:val="00E81E5E"/>
    <w:rsid w:val="00E821D1"/>
    <w:rsid w:val="00E8228D"/>
    <w:rsid w:val="00E82948"/>
    <w:rsid w:val="00E82BB2"/>
    <w:rsid w:val="00E82C5B"/>
    <w:rsid w:val="00E82C80"/>
    <w:rsid w:val="00E82CED"/>
    <w:rsid w:val="00E8310E"/>
    <w:rsid w:val="00E8344A"/>
    <w:rsid w:val="00E83513"/>
    <w:rsid w:val="00E8365B"/>
    <w:rsid w:val="00E83905"/>
    <w:rsid w:val="00E83C5F"/>
    <w:rsid w:val="00E83D3A"/>
    <w:rsid w:val="00E83D77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5F1C"/>
    <w:rsid w:val="00E8619A"/>
    <w:rsid w:val="00E866EA"/>
    <w:rsid w:val="00E868E4"/>
    <w:rsid w:val="00E86BF2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CC"/>
    <w:rsid w:val="00E929A5"/>
    <w:rsid w:val="00E92AD0"/>
    <w:rsid w:val="00E92E90"/>
    <w:rsid w:val="00E92FE3"/>
    <w:rsid w:val="00E934DA"/>
    <w:rsid w:val="00E938A0"/>
    <w:rsid w:val="00E93F0D"/>
    <w:rsid w:val="00E94145"/>
    <w:rsid w:val="00E947ED"/>
    <w:rsid w:val="00E94E5C"/>
    <w:rsid w:val="00E95093"/>
    <w:rsid w:val="00E9521F"/>
    <w:rsid w:val="00E953C8"/>
    <w:rsid w:val="00E95430"/>
    <w:rsid w:val="00E966A8"/>
    <w:rsid w:val="00E969A1"/>
    <w:rsid w:val="00E969D5"/>
    <w:rsid w:val="00E96DFB"/>
    <w:rsid w:val="00E97247"/>
    <w:rsid w:val="00E974EB"/>
    <w:rsid w:val="00E9781F"/>
    <w:rsid w:val="00E978BC"/>
    <w:rsid w:val="00EA03DB"/>
    <w:rsid w:val="00EA05D1"/>
    <w:rsid w:val="00EA06EA"/>
    <w:rsid w:val="00EA06F1"/>
    <w:rsid w:val="00EA0AF6"/>
    <w:rsid w:val="00EA0C35"/>
    <w:rsid w:val="00EA1027"/>
    <w:rsid w:val="00EA136B"/>
    <w:rsid w:val="00EA1560"/>
    <w:rsid w:val="00EA1723"/>
    <w:rsid w:val="00EA1781"/>
    <w:rsid w:val="00EA1820"/>
    <w:rsid w:val="00EA18AF"/>
    <w:rsid w:val="00EA1C02"/>
    <w:rsid w:val="00EA1EA3"/>
    <w:rsid w:val="00EA2108"/>
    <w:rsid w:val="00EA22B3"/>
    <w:rsid w:val="00EA2597"/>
    <w:rsid w:val="00EA2601"/>
    <w:rsid w:val="00EA280D"/>
    <w:rsid w:val="00EA29A0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4F12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981"/>
    <w:rsid w:val="00EB2DE8"/>
    <w:rsid w:val="00EB33EC"/>
    <w:rsid w:val="00EB347A"/>
    <w:rsid w:val="00EB36DA"/>
    <w:rsid w:val="00EB36ED"/>
    <w:rsid w:val="00EB3778"/>
    <w:rsid w:val="00EB383F"/>
    <w:rsid w:val="00EB38F8"/>
    <w:rsid w:val="00EB3A70"/>
    <w:rsid w:val="00EB3D96"/>
    <w:rsid w:val="00EB420B"/>
    <w:rsid w:val="00EB43BD"/>
    <w:rsid w:val="00EB468C"/>
    <w:rsid w:val="00EB498B"/>
    <w:rsid w:val="00EB49ED"/>
    <w:rsid w:val="00EB4CC6"/>
    <w:rsid w:val="00EB4E29"/>
    <w:rsid w:val="00EB5388"/>
    <w:rsid w:val="00EB5729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733A"/>
    <w:rsid w:val="00EB75A0"/>
    <w:rsid w:val="00EB762E"/>
    <w:rsid w:val="00EB7719"/>
    <w:rsid w:val="00EB793A"/>
    <w:rsid w:val="00EB7A14"/>
    <w:rsid w:val="00EB7BD4"/>
    <w:rsid w:val="00EC03C9"/>
    <w:rsid w:val="00EC09FD"/>
    <w:rsid w:val="00EC0AE8"/>
    <w:rsid w:val="00EC0BBD"/>
    <w:rsid w:val="00EC0DED"/>
    <w:rsid w:val="00EC1635"/>
    <w:rsid w:val="00EC175B"/>
    <w:rsid w:val="00EC1857"/>
    <w:rsid w:val="00EC195B"/>
    <w:rsid w:val="00EC228A"/>
    <w:rsid w:val="00EC2594"/>
    <w:rsid w:val="00EC2B10"/>
    <w:rsid w:val="00EC2D43"/>
    <w:rsid w:val="00EC2DB6"/>
    <w:rsid w:val="00EC2E72"/>
    <w:rsid w:val="00EC31DD"/>
    <w:rsid w:val="00EC35A5"/>
    <w:rsid w:val="00EC3A6B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12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7D2"/>
    <w:rsid w:val="00ED0E63"/>
    <w:rsid w:val="00ED11E8"/>
    <w:rsid w:val="00ED123A"/>
    <w:rsid w:val="00ED1261"/>
    <w:rsid w:val="00ED148B"/>
    <w:rsid w:val="00ED1D0B"/>
    <w:rsid w:val="00ED1E2F"/>
    <w:rsid w:val="00ED2295"/>
    <w:rsid w:val="00ED2AC6"/>
    <w:rsid w:val="00ED2D61"/>
    <w:rsid w:val="00ED3671"/>
    <w:rsid w:val="00ED38DE"/>
    <w:rsid w:val="00ED3E0D"/>
    <w:rsid w:val="00ED46D7"/>
    <w:rsid w:val="00ED4793"/>
    <w:rsid w:val="00ED49E4"/>
    <w:rsid w:val="00ED522E"/>
    <w:rsid w:val="00ED52CC"/>
    <w:rsid w:val="00ED53BD"/>
    <w:rsid w:val="00ED55F1"/>
    <w:rsid w:val="00ED5874"/>
    <w:rsid w:val="00ED5C02"/>
    <w:rsid w:val="00ED5E8A"/>
    <w:rsid w:val="00ED67E9"/>
    <w:rsid w:val="00ED7224"/>
    <w:rsid w:val="00ED722A"/>
    <w:rsid w:val="00ED727E"/>
    <w:rsid w:val="00ED730B"/>
    <w:rsid w:val="00ED74B3"/>
    <w:rsid w:val="00ED7678"/>
    <w:rsid w:val="00EE014F"/>
    <w:rsid w:val="00EE028A"/>
    <w:rsid w:val="00EE0568"/>
    <w:rsid w:val="00EE0D40"/>
    <w:rsid w:val="00EE118C"/>
    <w:rsid w:val="00EE11AF"/>
    <w:rsid w:val="00EE1502"/>
    <w:rsid w:val="00EE1685"/>
    <w:rsid w:val="00EE19FC"/>
    <w:rsid w:val="00EE249C"/>
    <w:rsid w:val="00EE26B0"/>
    <w:rsid w:val="00EE2890"/>
    <w:rsid w:val="00EE2E8F"/>
    <w:rsid w:val="00EE2ED9"/>
    <w:rsid w:val="00EE2F58"/>
    <w:rsid w:val="00EE3342"/>
    <w:rsid w:val="00EE38E7"/>
    <w:rsid w:val="00EE3FD2"/>
    <w:rsid w:val="00EE496E"/>
    <w:rsid w:val="00EE49AF"/>
    <w:rsid w:val="00EE52C8"/>
    <w:rsid w:val="00EE5496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DA3"/>
    <w:rsid w:val="00EE7DDC"/>
    <w:rsid w:val="00EE7F20"/>
    <w:rsid w:val="00EF0BEB"/>
    <w:rsid w:val="00EF0DD2"/>
    <w:rsid w:val="00EF101A"/>
    <w:rsid w:val="00EF103A"/>
    <w:rsid w:val="00EF1B06"/>
    <w:rsid w:val="00EF1E8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28B"/>
    <w:rsid w:val="00EF43C3"/>
    <w:rsid w:val="00EF471E"/>
    <w:rsid w:val="00EF5135"/>
    <w:rsid w:val="00EF55FC"/>
    <w:rsid w:val="00EF5869"/>
    <w:rsid w:val="00EF5C36"/>
    <w:rsid w:val="00EF5F3B"/>
    <w:rsid w:val="00EF5F75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26B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0EA"/>
    <w:rsid w:val="00F023E8"/>
    <w:rsid w:val="00F0298E"/>
    <w:rsid w:val="00F02E24"/>
    <w:rsid w:val="00F0316E"/>
    <w:rsid w:val="00F031A4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2B6"/>
    <w:rsid w:val="00F04434"/>
    <w:rsid w:val="00F044B5"/>
    <w:rsid w:val="00F04846"/>
    <w:rsid w:val="00F05790"/>
    <w:rsid w:val="00F0581F"/>
    <w:rsid w:val="00F0602B"/>
    <w:rsid w:val="00F0630E"/>
    <w:rsid w:val="00F0641A"/>
    <w:rsid w:val="00F0664E"/>
    <w:rsid w:val="00F066C6"/>
    <w:rsid w:val="00F06A95"/>
    <w:rsid w:val="00F06BA5"/>
    <w:rsid w:val="00F06C41"/>
    <w:rsid w:val="00F075EC"/>
    <w:rsid w:val="00F0776D"/>
    <w:rsid w:val="00F079C2"/>
    <w:rsid w:val="00F07C9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E96"/>
    <w:rsid w:val="00F15EEB"/>
    <w:rsid w:val="00F161FC"/>
    <w:rsid w:val="00F171BF"/>
    <w:rsid w:val="00F177E3"/>
    <w:rsid w:val="00F17A89"/>
    <w:rsid w:val="00F17B69"/>
    <w:rsid w:val="00F17FF6"/>
    <w:rsid w:val="00F2081B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424"/>
    <w:rsid w:val="00F23B11"/>
    <w:rsid w:val="00F23DEE"/>
    <w:rsid w:val="00F23F2E"/>
    <w:rsid w:val="00F247E6"/>
    <w:rsid w:val="00F24800"/>
    <w:rsid w:val="00F24A06"/>
    <w:rsid w:val="00F25347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D5"/>
    <w:rsid w:val="00F27473"/>
    <w:rsid w:val="00F27481"/>
    <w:rsid w:val="00F27B14"/>
    <w:rsid w:val="00F303A1"/>
    <w:rsid w:val="00F30B07"/>
    <w:rsid w:val="00F30DAF"/>
    <w:rsid w:val="00F31521"/>
    <w:rsid w:val="00F315F3"/>
    <w:rsid w:val="00F31692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4DC"/>
    <w:rsid w:val="00F341D4"/>
    <w:rsid w:val="00F34299"/>
    <w:rsid w:val="00F34391"/>
    <w:rsid w:val="00F34850"/>
    <w:rsid w:val="00F350C2"/>
    <w:rsid w:val="00F350E8"/>
    <w:rsid w:val="00F354C9"/>
    <w:rsid w:val="00F354CB"/>
    <w:rsid w:val="00F35669"/>
    <w:rsid w:val="00F35974"/>
    <w:rsid w:val="00F35C2C"/>
    <w:rsid w:val="00F35FD9"/>
    <w:rsid w:val="00F3695A"/>
    <w:rsid w:val="00F36A11"/>
    <w:rsid w:val="00F36B4A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2471"/>
    <w:rsid w:val="00F42BB9"/>
    <w:rsid w:val="00F42BC0"/>
    <w:rsid w:val="00F4312A"/>
    <w:rsid w:val="00F43388"/>
    <w:rsid w:val="00F433AB"/>
    <w:rsid w:val="00F43ACD"/>
    <w:rsid w:val="00F43BBB"/>
    <w:rsid w:val="00F43C3E"/>
    <w:rsid w:val="00F441AE"/>
    <w:rsid w:val="00F44626"/>
    <w:rsid w:val="00F44679"/>
    <w:rsid w:val="00F44E8F"/>
    <w:rsid w:val="00F44EE6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B3C"/>
    <w:rsid w:val="00F46D6B"/>
    <w:rsid w:val="00F47280"/>
    <w:rsid w:val="00F4750A"/>
    <w:rsid w:val="00F475AF"/>
    <w:rsid w:val="00F477A7"/>
    <w:rsid w:val="00F47B34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12FB"/>
    <w:rsid w:val="00F518B2"/>
    <w:rsid w:val="00F51E30"/>
    <w:rsid w:val="00F51F8A"/>
    <w:rsid w:val="00F527DB"/>
    <w:rsid w:val="00F52BE1"/>
    <w:rsid w:val="00F52CF2"/>
    <w:rsid w:val="00F53327"/>
    <w:rsid w:val="00F53565"/>
    <w:rsid w:val="00F536B0"/>
    <w:rsid w:val="00F5371E"/>
    <w:rsid w:val="00F53B4F"/>
    <w:rsid w:val="00F53C3B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C1D"/>
    <w:rsid w:val="00F56F54"/>
    <w:rsid w:val="00F571FD"/>
    <w:rsid w:val="00F577C7"/>
    <w:rsid w:val="00F57822"/>
    <w:rsid w:val="00F60135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7E9"/>
    <w:rsid w:val="00F62897"/>
    <w:rsid w:val="00F62B53"/>
    <w:rsid w:val="00F62C86"/>
    <w:rsid w:val="00F62C99"/>
    <w:rsid w:val="00F62CBF"/>
    <w:rsid w:val="00F632B3"/>
    <w:rsid w:val="00F63460"/>
    <w:rsid w:val="00F63D1E"/>
    <w:rsid w:val="00F64146"/>
    <w:rsid w:val="00F6427D"/>
    <w:rsid w:val="00F64734"/>
    <w:rsid w:val="00F64741"/>
    <w:rsid w:val="00F64893"/>
    <w:rsid w:val="00F653D9"/>
    <w:rsid w:val="00F659D9"/>
    <w:rsid w:val="00F65D47"/>
    <w:rsid w:val="00F65E8D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1EFF"/>
    <w:rsid w:val="00F72646"/>
    <w:rsid w:val="00F72CD2"/>
    <w:rsid w:val="00F72DA5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4AC"/>
    <w:rsid w:val="00F7798D"/>
    <w:rsid w:val="00F77A00"/>
    <w:rsid w:val="00F77F26"/>
    <w:rsid w:val="00F80833"/>
    <w:rsid w:val="00F81044"/>
    <w:rsid w:val="00F81415"/>
    <w:rsid w:val="00F815E0"/>
    <w:rsid w:val="00F81652"/>
    <w:rsid w:val="00F81697"/>
    <w:rsid w:val="00F81D31"/>
    <w:rsid w:val="00F820D4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4833"/>
    <w:rsid w:val="00F848D4"/>
    <w:rsid w:val="00F84E46"/>
    <w:rsid w:val="00F8517E"/>
    <w:rsid w:val="00F85482"/>
    <w:rsid w:val="00F85696"/>
    <w:rsid w:val="00F857BD"/>
    <w:rsid w:val="00F85976"/>
    <w:rsid w:val="00F85984"/>
    <w:rsid w:val="00F85993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200"/>
    <w:rsid w:val="00F914AE"/>
    <w:rsid w:val="00F918B3"/>
    <w:rsid w:val="00F919AF"/>
    <w:rsid w:val="00F92025"/>
    <w:rsid w:val="00F925F8"/>
    <w:rsid w:val="00F92BF5"/>
    <w:rsid w:val="00F92C0F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5B2F"/>
    <w:rsid w:val="00F960EE"/>
    <w:rsid w:val="00F9684A"/>
    <w:rsid w:val="00F96AEA"/>
    <w:rsid w:val="00F96EAD"/>
    <w:rsid w:val="00F970D3"/>
    <w:rsid w:val="00F97319"/>
    <w:rsid w:val="00F975EB"/>
    <w:rsid w:val="00F97983"/>
    <w:rsid w:val="00F979B7"/>
    <w:rsid w:val="00F97B94"/>
    <w:rsid w:val="00FA0032"/>
    <w:rsid w:val="00FA07B0"/>
    <w:rsid w:val="00FA0807"/>
    <w:rsid w:val="00FA0C78"/>
    <w:rsid w:val="00FA0EB8"/>
    <w:rsid w:val="00FA118E"/>
    <w:rsid w:val="00FA1345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671"/>
    <w:rsid w:val="00FA4A61"/>
    <w:rsid w:val="00FA4ADB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4B5"/>
    <w:rsid w:val="00FA6AFA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2E65"/>
    <w:rsid w:val="00FB352A"/>
    <w:rsid w:val="00FB3A69"/>
    <w:rsid w:val="00FB3B05"/>
    <w:rsid w:val="00FB3D14"/>
    <w:rsid w:val="00FB4066"/>
    <w:rsid w:val="00FB41B5"/>
    <w:rsid w:val="00FB4271"/>
    <w:rsid w:val="00FB43EB"/>
    <w:rsid w:val="00FB44C0"/>
    <w:rsid w:val="00FB4694"/>
    <w:rsid w:val="00FB4B3C"/>
    <w:rsid w:val="00FB4D5D"/>
    <w:rsid w:val="00FB4E99"/>
    <w:rsid w:val="00FB52CB"/>
    <w:rsid w:val="00FB5369"/>
    <w:rsid w:val="00FB5550"/>
    <w:rsid w:val="00FB558B"/>
    <w:rsid w:val="00FB57B3"/>
    <w:rsid w:val="00FB6112"/>
    <w:rsid w:val="00FB6560"/>
    <w:rsid w:val="00FB6B79"/>
    <w:rsid w:val="00FB7398"/>
    <w:rsid w:val="00FB75B5"/>
    <w:rsid w:val="00FB7ACD"/>
    <w:rsid w:val="00FB7E90"/>
    <w:rsid w:val="00FB7F07"/>
    <w:rsid w:val="00FC017D"/>
    <w:rsid w:val="00FC056A"/>
    <w:rsid w:val="00FC069F"/>
    <w:rsid w:val="00FC0836"/>
    <w:rsid w:val="00FC0E08"/>
    <w:rsid w:val="00FC0F5A"/>
    <w:rsid w:val="00FC108F"/>
    <w:rsid w:val="00FC10B4"/>
    <w:rsid w:val="00FC1191"/>
    <w:rsid w:val="00FC1614"/>
    <w:rsid w:val="00FC1696"/>
    <w:rsid w:val="00FC25EF"/>
    <w:rsid w:val="00FC2925"/>
    <w:rsid w:val="00FC29C1"/>
    <w:rsid w:val="00FC2CF0"/>
    <w:rsid w:val="00FC2E2E"/>
    <w:rsid w:val="00FC3608"/>
    <w:rsid w:val="00FC38B5"/>
    <w:rsid w:val="00FC39E4"/>
    <w:rsid w:val="00FC3E6A"/>
    <w:rsid w:val="00FC3E94"/>
    <w:rsid w:val="00FC408C"/>
    <w:rsid w:val="00FC41D3"/>
    <w:rsid w:val="00FC43AB"/>
    <w:rsid w:val="00FC43DB"/>
    <w:rsid w:val="00FC4824"/>
    <w:rsid w:val="00FC49B4"/>
    <w:rsid w:val="00FC502D"/>
    <w:rsid w:val="00FC50AA"/>
    <w:rsid w:val="00FC53B4"/>
    <w:rsid w:val="00FC580D"/>
    <w:rsid w:val="00FC5AA5"/>
    <w:rsid w:val="00FC5C8E"/>
    <w:rsid w:val="00FC5DA2"/>
    <w:rsid w:val="00FC6030"/>
    <w:rsid w:val="00FC68DE"/>
    <w:rsid w:val="00FC6995"/>
    <w:rsid w:val="00FC6D68"/>
    <w:rsid w:val="00FC6EA9"/>
    <w:rsid w:val="00FC71E1"/>
    <w:rsid w:val="00FC7259"/>
    <w:rsid w:val="00FC73D0"/>
    <w:rsid w:val="00FC7471"/>
    <w:rsid w:val="00FC74CA"/>
    <w:rsid w:val="00FC775F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D48"/>
    <w:rsid w:val="00FD5200"/>
    <w:rsid w:val="00FD52B3"/>
    <w:rsid w:val="00FD5759"/>
    <w:rsid w:val="00FD57F3"/>
    <w:rsid w:val="00FD59C2"/>
    <w:rsid w:val="00FD5BC9"/>
    <w:rsid w:val="00FD5C90"/>
    <w:rsid w:val="00FD62A7"/>
    <w:rsid w:val="00FD6525"/>
    <w:rsid w:val="00FD6C5B"/>
    <w:rsid w:val="00FD6F8A"/>
    <w:rsid w:val="00FD7339"/>
    <w:rsid w:val="00FD75BF"/>
    <w:rsid w:val="00FD77B8"/>
    <w:rsid w:val="00FD7893"/>
    <w:rsid w:val="00FE013A"/>
    <w:rsid w:val="00FE0930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40E7"/>
    <w:rsid w:val="00FE4108"/>
    <w:rsid w:val="00FE46C6"/>
    <w:rsid w:val="00FE4BFA"/>
    <w:rsid w:val="00FE4DEC"/>
    <w:rsid w:val="00FE4E88"/>
    <w:rsid w:val="00FE4E94"/>
    <w:rsid w:val="00FE4F3D"/>
    <w:rsid w:val="00FE5108"/>
    <w:rsid w:val="00FE510C"/>
    <w:rsid w:val="00FE5229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6A"/>
    <w:rsid w:val="00FF021F"/>
    <w:rsid w:val="00FF0D29"/>
    <w:rsid w:val="00FF0D5D"/>
    <w:rsid w:val="00FF0DAF"/>
    <w:rsid w:val="00FF1296"/>
    <w:rsid w:val="00FF14F5"/>
    <w:rsid w:val="00FF1521"/>
    <w:rsid w:val="00FF1694"/>
    <w:rsid w:val="00FF16EC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B3"/>
    <w:rsid w:val="00FF380F"/>
    <w:rsid w:val="00FF3A28"/>
    <w:rsid w:val="00FF3B31"/>
    <w:rsid w:val="00FF3B3E"/>
    <w:rsid w:val="00FF3E08"/>
    <w:rsid w:val="00FF4077"/>
    <w:rsid w:val="00FF44B7"/>
    <w:rsid w:val="00FF465A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889"/>
    <w:rsid w:val="00FF6B8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55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locked/>
    <w:rsid w:val="002D0C19"/>
    <w:rPr>
      <w:rFonts w:ascii="Courier New" w:hAnsi="Courier New"/>
      <w:noProof/>
      <w:sz w:val="16"/>
      <w:lang w:eastAsia="en-US"/>
    </w:rPr>
  </w:style>
  <w:style w:type="character" w:customStyle="1" w:styleId="B1Zchn">
    <w:name w:val="B1 Zchn"/>
    <w:qFormat/>
    <w:rsid w:val="00A66F87"/>
    <w:rPr>
      <w:lang w:val="en-GB" w:eastAsia="en-US"/>
    </w:rPr>
  </w:style>
  <w:style w:type="paragraph" w:customStyle="1" w:styleId="paragraph">
    <w:name w:val="paragraph"/>
    <w:basedOn w:val="Normal"/>
    <w:rsid w:val="00DB1C9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DB1C94"/>
  </w:style>
  <w:style w:type="character" w:customStyle="1" w:styleId="spellingerror">
    <w:name w:val="spellingerror"/>
    <w:basedOn w:val="DefaultParagraphFont"/>
    <w:rsid w:val="00DB1C94"/>
  </w:style>
  <w:style w:type="character" w:customStyle="1" w:styleId="eop">
    <w:name w:val="eop"/>
    <w:basedOn w:val="DefaultParagraphFont"/>
    <w:rsid w:val="00DB1C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53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5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4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6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3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899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236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38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0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3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209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740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83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67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8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9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2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19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8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8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614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0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4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32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60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1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5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2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504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684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13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36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030D0-515E-4206-ACB6-CBFDF01BE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3308</TotalTime>
  <Pages>2</Pages>
  <Words>603</Words>
  <Characters>3349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/>
      <vt:lpstr>Introduction</vt:lpstr>
      <vt:lpstr>UE complexity reduction</vt:lpstr>
      <vt:lpstr>Conclusion</vt:lpstr>
      <vt:lpstr>This contribution gives the work plan for NR-U performance requirements. Interes</vt:lpstr>
      <vt:lpstr>References</vt:lpstr>
    </vt:vector>
  </TitlesOfParts>
  <Company>Qualcomm</Company>
  <LinksUpToDate>false</LinksUpToDate>
  <CharactersWithSpaces>3945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Prashant Sharma</cp:lastModifiedBy>
  <cp:revision>547</cp:revision>
  <cp:lastPrinted>2009-04-22T21:01:00Z</cp:lastPrinted>
  <dcterms:created xsi:type="dcterms:W3CDTF">2020-11-11T22:16:00Z</dcterms:created>
  <dcterms:modified xsi:type="dcterms:W3CDTF">2021-08-06T22:27:00Z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